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6F990" w14:textId="12001762" w:rsidR="0074696E" w:rsidRPr="004C6EEE" w:rsidRDefault="00717ACB" w:rsidP="00EC40D5">
      <w:pPr>
        <w:pStyle w:val="Sectionbreakfirstpage"/>
      </w:pPr>
      <w:r>
        <w:drawing>
          <wp:anchor distT="0" distB="0" distL="114300" distR="114300" simplePos="0" relativeHeight="251658240" behindDoc="1" locked="0" layoutInCell="1" allowOverlap="1" wp14:anchorId="288DCFB0" wp14:editId="412FCC0B">
            <wp:simplePos x="0" y="0"/>
            <wp:positionH relativeFrom="column">
              <wp:posOffset>-556895</wp:posOffset>
            </wp:positionH>
            <wp:positionV relativeFrom="paragraph">
              <wp:posOffset>-347345</wp:posOffset>
            </wp:positionV>
            <wp:extent cx="7587104" cy="1364400"/>
            <wp:effectExtent l="0" t="0" r="0" b="0"/>
            <wp:wrapNone/>
            <wp:docPr id="2" name="Picture 2" descr="image containing thre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containing three icons"/>
                    <pic:cNvPicPr/>
                  </pic:nvPicPr>
                  <pic:blipFill>
                    <a:blip r:embed="rId11"/>
                    <a:stretch>
                      <a:fillRect/>
                    </a:stretch>
                  </pic:blipFill>
                  <pic:spPr>
                    <a:xfrm>
                      <a:off x="0" y="0"/>
                      <a:ext cx="7587104" cy="1364400"/>
                    </a:xfrm>
                    <a:prstGeom prst="rect">
                      <a:avLst/>
                    </a:prstGeom>
                  </pic:spPr>
                </pic:pic>
              </a:graphicData>
            </a:graphic>
            <wp14:sizeRelH relativeFrom="page">
              <wp14:pctWidth>0</wp14:pctWidth>
            </wp14:sizeRelH>
            <wp14:sizeRelV relativeFrom="page">
              <wp14:pctHeight>0</wp14:pctHeight>
            </wp14:sizeRelV>
          </wp:anchor>
        </w:drawing>
      </w:r>
    </w:p>
    <w:p w14:paraId="3DB0F5F6"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494013" w14:paraId="5C3DA54C" w14:textId="77777777" w:rsidTr="00D94E8E">
        <w:tc>
          <w:tcPr>
            <w:tcW w:w="0" w:type="auto"/>
            <w:tcMar>
              <w:top w:w="1588" w:type="dxa"/>
              <w:left w:w="0" w:type="dxa"/>
              <w:right w:w="0" w:type="dxa"/>
            </w:tcMar>
          </w:tcPr>
          <w:p w14:paraId="7ADBC5BC" w14:textId="77777777" w:rsidR="00494013" w:rsidRPr="003B5733" w:rsidRDefault="00494013" w:rsidP="00D94E8E">
            <w:pPr>
              <w:pStyle w:val="Documenttitle"/>
            </w:pPr>
            <w:r>
              <w:t>Join the Victorian COVID-19 vaccination program workforce</w:t>
            </w:r>
          </w:p>
        </w:tc>
      </w:tr>
      <w:tr w:rsidR="00494013" w14:paraId="66A4BD9B" w14:textId="77777777" w:rsidTr="00D94E8E">
        <w:tc>
          <w:tcPr>
            <w:tcW w:w="0" w:type="auto"/>
          </w:tcPr>
          <w:p w14:paraId="43FB32F2" w14:textId="784E8B73" w:rsidR="00494013" w:rsidRPr="008547A8" w:rsidRDefault="00494013" w:rsidP="00D94E8E">
            <w:pPr>
              <w:pStyle w:val="Documentsubtitle"/>
              <w:rPr>
                <w:sz w:val="32"/>
                <w:szCs w:val="32"/>
              </w:rPr>
            </w:pPr>
            <w:r w:rsidRPr="454B4107">
              <w:rPr>
                <w:sz w:val="32"/>
                <w:szCs w:val="32"/>
              </w:rPr>
              <w:t>Information for</w:t>
            </w:r>
            <w:r w:rsidR="00862BDE">
              <w:rPr>
                <w:sz w:val="32"/>
                <w:szCs w:val="32"/>
              </w:rPr>
              <w:t xml:space="preserve"> </w:t>
            </w:r>
            <w:r w:rsidR="00D97549">
              <w:rPr>
                <w:sz w:val="32"/>
                <w:szCs w:val="32"/>
              </w:rPr>
              <w:t>paramedics</w:t>
            </w:r>
          </w:p>
          <w:p w14:paraId="16DE3BB1" w14:textId="127BCAB9" w:rsidR="00494013" w:rsidRPr="00A1389F" w:rsidRDefault="002E14ED" w:rsidP="00D94E8E">
            <w:pPr>
              <w:pStyle w:val="Documentsubtitle"/>
            </w:pPr>
            <w:r>
              <w:t>June</w:t>
            </w:r>
            <w:r w:rsidR="00494013">
              <w:t xml:space="preserve"> 2021</w:t>
            </w:r>
          </w:p>
        </w:tc>
      </w:tr>
      <w:tr w:rsidR="00494013" w14:paraId="0DA7F9BA" w14:textId="77777777" w:rsidTr="00D94E8E">
        <w:tc>
          <w:tcPr>
            <w:tcW w:w="0" w:type="auto"/>
          </w:tcPr>
          <w:p w14:paraId="590AC803" w14:textId="77777777" w:rsidR="00494013" w:rsidRDefault="00904DB8" w:rsidP="00D94E8E">
            <w:pPr>
              <w:pStyle w:val="Bannermarking"/>
            </w:pPr>
            <w:r>
              <w:fldChar w:fldCharType="begin"/>
            </w:r>
            <w:r>
              <w:instrText>FILLIN  "Type the protective marking" \d OFFICIAL \o  \* MERGEFORMAT</w:instrText>
            </w:r>
            <w:r>
              <w:fldChar w:fldCharType="separate"/>
            </w:r>
            <w:r w:rsidR="00494013">
              <w:t>OFFICIAL</w:t>
            </w:r>
            <w:r>
              <w:fldChar w:fldCharType="end"/>
            </w:r>
          </w:p>
        </w:tc>
      </w:tr>
    </w:tbl>
    <w:p w14:paraId="002417DC" w14:textId="77777777" w:rsidR="00494013" w:rsidRDefault="00494013" w:rsidP="00494013">
      <w:pPr>
        <w:spacing w:after="0" w:line="270" w:lineRule="atLeast"/>
        <w:rPr>
          <w:rFonts w:eastAsia="MS Mincho"/>
          <w:b/>
          <w:bCs/>
          <w:color w:val="53565A"/>
          <w:sz w:val="24"/>
          <w:szCs w:val="24"/>
        </w:rPr>
      </w:pPr>
    </w:p>
    <w:p w14:paraId="03B40ABF" w14:textId="77777777" w:rsidR="00494013" w:rsidRPr="0067577A" w:rsidRDefault="00494013" w:rsidP="0067577A">
      <w:pPr>
        <w:pStyle w:val="Heading4"/>
        <w:rPr>
          <w:sz w:val="32"/>
          <w:szCs w:val="32"/>
        </w:rPr>
      </w:pPr>
      <w:r w:rsidRPr="0067577A">
        <w:rPr>
          <w:sz w:val="32"/>
          <w:szCs w:val="32"/>
        </w:rPr>
        <w:t>Purpose</w:t>
      </w:r>
    </w:p>
    <w:p w14:paraId="1A3E7CF7" w14:textId="17DDDA0F" w:rsidR="00BA7180" w:rsidRPr="000940D7" w:rsidRDefault="00BA7180" w:rsidP="00BA7180">
      <w:pPr>
        <w:rPr>
          <w:rStyle w:val="BodyChar"/>
        </w:rPr>
      </w:pPr>
      <w:r w:rsidRPr="000940D7">
        <w:rPr>
          <w:rStyle w:val="BodyChar"/>
        </w:rPr>
        <w:t>The purpose of th</w:t>
      </w:r>
      <w:r>
        <w:rPr>
          <w:rStyle w:val="BodyChar"/>
        </w:rPr>
        <w:t>is</w:t>
      </w:r>
      <w:r w:rsidRPr="000940D7">
        <w:rPr>
          <w:rStyle w:val="BodyChar"/>
        </w:rPr>
        <w:t xml:space="preserve"> document is to </w:t>
      </w:r>
      <w:r>
        <w:rPr>
          <w:rStyle w:val="BodyChar"/>
        </w:rPr>
        <w:t xml:space="preserve">outline the scope of practice, training and supervision requirements for </w:t>
      </w:r>
      <w:r w:rsidR="00D16C89">
        <w:rPr>
          <w:rStyle w:val="BodyChar"/>
        </w:rPr>
        <w:t>p</w:t>
      </w:r>
      <w:r>
        <w:rPr>
          <w:rStyle w:val="BodyChar"/>
        </w:rPr>
        <w:t xml:space="preserve">aramedics wanting to participate in the COVID-19 vaccination program in Victoria. </w:t>
      </w:r>
    </w:p>
    <w:p w14:paraId="5D34948A" w14:textId="3BD034C9" w:rsidR="00494013" w:rsidRPr="0067577A" w:rsidRDefault="008239F7" w:rsidP="0067577A">
      <w:pPr>
        <w:pStyle w:val="Heading4"/>
        <w:rPr>
          <w:sz w:val="32"/>
          <w:szCs w:val="32"/>
        </w:rPr>
      </w:pPr>
      <w:r>
        <w:rPr>
          <w:sz w:val="32"/>
          <w:szCs w:val="32"/>
        </w:rPr>
        <w:t>Important</w:t>
      </w:r>
      <w:r w:rsidR="00163085">
        <w:rPr>
          <w:sz w:val="32"/>
          <w:szCs w:val="32"/>
        </w:rPr>
        <w:t xml:space="preserve"> information</w:t>
      </w:r>
    </w:p>
    <w:tbl>
      <w:tblPr>
        <w:tblStyle w:val="TableGrid"/>
        <w:tblW w:w="0" w:type="auto"/>
        <w:tblLook w:val="04A0" w:firstRow="1" w:lastRow="0" w:firstColumn="1" w:lastColumn="0" w:noHBand="0" w:noVBand="1"/>
      </w:tblPr>
      <w:tblGrid>
        <w:gridCol w:w="10194"/>
      </w:tblGrid>
      <w:tr w:rsidR="00494013" w14:paraId="2F6C7695" w14:textId="77777777" w:rsidTr="00D94E8E">
        <w:tc>
          <w:tcPr>
            <w:tcW w:w="10194" w:type="dxa"/>
            <w:shd w:val="clear" w:color="auto" w:fill="CCDCEE"/>
          </w:tcPr>
          <w:p w14:paraId="68F0D6EB" w14:textId="05A74F3A" w:rsidR="0066704D" w:rsidRDefault="0066704D" w:rsidP="00A45874">
            <w:pPr>
              <w:pStyle w:val="Bullet1"/>
            </w:pPr>
            <w:r w:rsidRPr="007A6645">
              <w:t>Victoria is committed to working with and supporting the delivery of the Australian Government’s COVID-19 vaccination program.</w:t>
            </w:r>
          </w:p>
          <w:p w14:paraId="3F8C1FA5" w14:textId="76ED6E75" w:rsidR="00A45874" w:rsidRPr="002D6938" w:rsidRDefault="00A45874" w:rsidP="00A45874">
            <w:pPr>
              <w:pStyle w:val="Bullet1"/>
            </w:pPr>
            <w:r>
              <w:t xml:space="preserve">Paramedics have been authorised to possess, prepare and administer COVID-19 vaccines under a </w:t>
            </w:r>
            <w:r w:rsidRPr="00D47AAD">
              <w:t>Public Health Emergency Order (PHEO)</w:t>
            </w:r>
            <w:r w:rsidRPr="00941BE6">
              <w:t xml:space="preserve"> issued under </w:t>
            </w:r>
            <w:r w:rsidRPr="008975BF">
              <w:t>Section 22D of the</w:t>
            </w:r>
            <w:r w:rsidRPr="008E4D00">
              <w:rPr>
                <w:i/>
                <w:iCs/>
              </w:rPr>
              <w:t xml:space="preserve"> Drugs, Poisons and Controlled Substances Act 1981</w:t>
            </w:r>
            <w:r w:rsidRPr="00941BE6">
              <w:t>.</w:t>
            </w:r>
          </w:p>
          <w:p w14:paraId="5E7DD714" w14:textId="58BD35B0" w:rsidR="00704360" w:rsidRDefault="00704360" w:rsidP="00704360">
            <w:pPr>
              <w:pStyle w:val="Bullet1"/>
            </w:pPr>
            <w:r>
              <w:t>Free training is available for paramedics wanting to be involved in the Victorian COVID-19 vaccination program.</w:t>
            </w:r>
          </w:p>
          <w:p w14:paraId="5BB0F9D0" w14:textId="21B3D11E" w:rsidR="00DD240B" w:rsidRPr="00AC4730" w:rsidRDefault="00704360" w:rsidP="00DA13B6">
            <w:pPr>
              <w:pStyle w:val="Bullet1"/>
            </w:pPr>
            <w:r>
              <w:t>Completing the training requirements outlined in this document does not qualify participants to administer vaccines other than COVID-19 vaccines</w:t>
            </w:r>
          </w:p>
        </w:tc>
      </w:tr>
    </w:tbl>
    <w:p w14:paraId="6F0DF9AF" w14:textId="3EDFAC04" w:rsidR="00494013" w:rsidRDefault="00647246" w:rsidP="00494013">
      <w:pPr>
        <w:pStyle w:val="Heading4"/>
        <w:rPr>
          <w:sz w:val="32"/>
          <w:szCs w:val="32"/>
        </w:rPr>
      </w:pPr>
      <w:r>
        <w:rPr>
          <w:sz w:val="32"/>
          <w:szCs w:val="32"/>
        </w:rPr>
        <w:t>Authorisation and eligibility</w:t>
      </w:r>
    </w:p>
    <w:p w14:paraId="59CC87D9" w14:textId="6EB49987" w:rsidR="00D5768C" w:rsidRPr="00D5768C" w:rsidRDefault="00D5768C" w:rsidP="00830BA4">
      <w:pPr>
        <w:pStyle w:val="Heading4"/>
      </w:pPr>
      <w:r>
        <w:t>Clinical role (possess, prepare and/or administer COVID-19 vaccines)</w:t>
      </w:r>
    </w:p>
    <w:p w14:paraId="2DD1D18F" w14:textId="04766B3A" w:rsidR="000816ED" w:rsidRDefault="009017C5" w:rsidP="002275AE">
      <w:pPr>
        <w:pStyle w:val="Bullet1"/>
      </w:pPr>
      <w:r>
        <w:t>Paramedics must have s</w:t>
      </w:r>
      <w:r w:rsidR="00830BA4">
        <w:t>uccessfully complete</w:t>
      </w:r>
      <w:r>
        <w:t>d</w:t>
      </w:r>
      <w:r w:rsidR="00830BA4">
        <w:t xml:space="preserve"> of</w:t>
      </w:r>
      <w:r w:rsidR="000816ED">
        <w:t xml:space="preserve"> all mandatory training (outlined on the following page)</w:t>
      </w:r>
    </w:p>
    <w:p w14:paraId="77CDA67E" w14:textId="6E602C1C" w:rsidR="00DA51FC" w:rsidRDefault="009017C5" w:rsidP="00040B74">
      <w:pPr>
        <w:pStyle w:val="Bullet1"/>
      </w:pPr>
      <w:r>
        <w:t>Must c</w:t>
      </w:r>
      <w:r w:rsidR="000816ED">
        <w:t>omply with the Victorian COVID-19 Vaccination Guidelines</w:t>
      </w:r>
      <w:r w:rsidR="002F1996">
        <w:t>, and remain up-to-date with</w:t>
      </w:r>
      <w:r w:rsidR="00DA51FC">
        <w:t xml:space="preserve"> </w:t>
      </w:r>
      <w:r w:rsidR="002F1996">
        <w:t>changes as they arise</w:t>
      </w:r>
      <w:r w:rsidR="0066704D">
        <w:t xml:space="preserve"> </w:t>
      </w:r>
      <w:hyperlink r:id="rId15" w:history="1">
        <w:r w:rsidR="00C25F3E" w:rsidRPr="002034A3">
          <w:rPr>
            <w:rStyle w:val="Hyperlink"/>
          </w:rPr>
          <w:t>https://www.coronavirus.vic.gov.au/victorian-covid-19-vaccination-guidelines</w:t>
        </w:r>
      </w:hyperlink>
    </w:p>
    <w:p w14:paraId="2B838D73" w14:textId="2A560BFC" w:rsidR="657EB914" w:rsidRPr="00F11FAE" w:rsidRDefault="009A3C2B" w:rsidP="00F11FAE">
      <w:pPr>
        <w:pStyle w:val="Bullet1"/>
        <w:rPr>
          <w:rFonts w:eastAsia="MS Mincho"/>
          <w:b/>
          <w:bCs/>
          <w:color w:val="004EA8"/>
          <w:sz w:val="24"/>
          <w:szCs w:val="24"/>
        </w:rPr>
      </w:pPr>
      <w:r>
        <w:t xml:space="preserve">Specific requirements and conditions are set out in the PHEO, available at: </w:t>
      </w:r>
      <w:hyperlink r:id="rId16" w:history="1">
        <w:r w:rsidR="00364A3F" w:rsidRPr="002034A3">
          <w:rPr>
            <w:rStyle w:val="Hyperlink"/>
          </w:rPr>
          <w:t>https://www.coronavirus.vic.gov.au/sites/default/files/2021-05/Short-term-Public-Health-Emergency-Order-Authorisation-for-preparation-and-administration.docx</w:t>
        </w:r>
      </w:hyperlink>
      <w:r w:rsidR="00364A3F">
        <w:t xml:space="preserve"> </w:t>
      </w:r>
    </w:p>
    <w:p w14:paraId="5F7B5890" w14:textId="77777777" w:rsidR="00F11FAE" w:rsidRPr="00F11FAE" w:rsidRDefault="00F11FAE" w:rsidP="00F11FAE">
      <w:pPr>
        <w:pStyle w:val="Bullet1"/>
        <w:numPr>
          <w:ilvl w:val="0"/>
          <w:numId w:val="0"/>
        </w:numPr>
        <w:rPr>
          <w:rFonts w:eastAsia="MS Mincho"/>
          <w:b/>
          <w:bCs/>
          <w:color w:val="004EA8"/>
          <w:sz w:val="24"/>
          <w:szCs w:val="24"/>
        </w:rPr>
      </w:pPr>
    </w:p>
    <w:p w14:paraId="73A7B2FF" w14:textId="749C434A" w:rsidR="59739EE5" w:rsidRDefault="59739EE5" w:rsidP="657EB914">
      <w:pPr>
        <w:pStyle w:val="Bullet1"/>
        <w:numPr>
          <w:ilvl w:val="0"/>
          <w:numId w:val="0"/>
        </w:numPr>
      </w:pPr>
      <w:r w:rsidRPr="657EB914">
        <w:rPr>
          <w:rFonts w:eastAsia="MS Mincho"/>
          <w:b/>
          <w:bCs/>
          <w:color w:val="004EA8"/>
          <w:sz w:val="24"/>
          <w:szCs w:val="24"/>
        </w:rPr>
        <w:t>Supervisory clinical role</w:t>
      </w:r>
    </w:p>
    <w:p w14:paraId="78EC9F28" w14:textId="7F79A004" w:rsidR="59739EE5" w:rsidRDefault="59739EE5" w:rsidP="657EB914">
      <w:pPr>
        <w:pStyle w:val="Bullet1"/>
      </w:pPr>
      <w:r>
        <w:t xml:space="preserve">Paramedics with experience in immunisation can also supervise other paramedics. A </w:t>
      </w:r>
      <w:r w:rsidRPr="657EB914">
        <w:rPr>
          <w:b/>
          <w:bCs/>
        </w:rPr>
        <w:t>Paramedic with experience in immunisation</w:t>
      </w:r>
      <w:r>
        <w:t xml:space="preserve"> is </w:t>
      </w:r>
      <w:r w:rsidRPr="657EB914">
        <w:rPr>
          <w:color w:val="000000" w:themeColor="text1"/>
        </w:rPr>
        <w:t>a registered paramedic who:</w:t>
      </w:r>
    </w:p>
    <w:p w14:paraId="31FFDA56" w14:textId="6924EEB5" w:rsidR="59739EE5" w:rsidRDefault="59739EE5" w:rsidP="00C23A0A">
      <w:pPr>
        <w:pStyle w:val="Bullet2"/>
        <w:rPr>
          <w:rFonts w:eastAsia="Arial" w:cs="Arial"/>
          <w:szCs w:val="21"/>
        </w:rPr>
      </w:pPr>
      <w:r>
        <w:t>was authorised to administer the influenza vaccine in 2020 to operational staff members of Ambulance Victoria in accordance with PHEO no. 5. published in S210 21 April 2020</w:t>
      </w:r>
    </w:p>
    <w:p w14:paraId="47AB7A71" w14:textId="50BA8DAF" w:rsidR="59739EE5" w:rsidRDefault="59739EE5" w:rsidP="00C23A0A">
      <w:pPr>
        <w:pStyle w:val="Bullet2"/>
        <w:rPr>
          <w:rFonts w:eastAsia="Arial" w:cs="Arial"/>
          <w:szCs w:val="21"/>
        </w:rPr>
      </w:pPr>
      <w:r>
        <w:t>has previously completed the immuniser program of study recognised by the Chief Health Officer related to PHEO no. 5</w:t>
      </w:r>
    </w:p>
    <w:p w14:paraId="36E6A567" w14:textId="1DBB24E4" w:rsidR="59739EE5" w:rsidRDefault="59739EE5" w:rsidP="00C23A0A">
      <w:pPr>
        <w:pStyle w:val="Bullet2"/>
        <w:rPr>
          <w:rFonts w:eastAsia="Arial" w:cs="Arial"/>
          <w:szCs w:val="21"/>
        </w:rPr>
      </w:pPr>
      <w:r>
        <w:lastRenderedPageBreak/>
        <w:t>has experience in administering the influenza vaccine</w:t>
      </w:r>
    </w:p>
    <w:p w14:paraId="22C65DF1" w14:textId="76ACE03C" w:rsidR="59739EE5" w:rsidRDefault="59739EE5" w:rsidP="00C23A0A">
      <w:pPr>
        <w:pStyle w:val="Bullet2"/>
        <w:rPr>
          <w:rFonts w:eastAsia="Arial" w:cs="Arial"/>
          <w:color w:val="000000" w:themeColor="text1"/>
          <w:szCs w:val="21"/>
        </w:rPr>
      </w:pPr>
      <w:r>
        <w:t>meets all the requirements of the Public Health Emergency Order: Authorisation for preparation and administration – COVID-19 VACCINE.</w:t>
      </w:r>
    </w:p>
    <w:p w14:paraId="60BBA327" w14:textId="2257D058" w:rsidR="009A3C2B" w:rsidRDefault="009A3C2B" w:rsidP="009A3C2B">
      <w:pPr>
        <w:pStyle w:val="Heading4"/>
      </w:pPr>
      <w:r>
        <w:t>Non-clinical support / administrative role</w:t>
      </w:r>
    </w:p>
    <w:p w14:paraId="17048BF8" w14:textId="77777777" w:rsidR="001833A0" w:rsidRDefault="009A3C2B" w:rsidP="009A3C2B">
      <w:pPr>
        <w:pStyle w:val="Bullet1"/>
      </w:pPr>
      <w:r>
        <w:t xml:space="preserve">Paramedics can </w:t>
      </w:r>
      <w:r w:rsidR="001833A0">
        <w:t>participate in</w:t>
      </w:r>
      <w:r w:rsidR="00C035B1">
        <w:t xml:space="preserve"> the Victorian </w:t>
      </w:r>
      <w:r w:rsidR="001833A0">
        <w:t xml:space="preserve">COVID-19 vaccination program in supportive, non-clinical roles without authorisation. </w:t>
      </w:r>
    </w:p>
    <w:p w14:paraId="1DE078C4" w14:textId="2197DBC3" w:rsidR="009A3C2B" w:rsidRPr="009A3C2B" w:rsidRDefault="2E7ACAE8" w:rsidP="009A3C2B">
      <w:pPr>
        <w:pStyle w:val="Bullet1"/>
      </w:pPr>
      <w:r>
        <w:t>Free t</w:t>
      </w:r>
      <w:r w:rsidR="0095450A">
        <w:t>raining is available for non-clinical support staff.</w:t>
      </w:r>
    </w:p>
    <w:p w14:paraId="629CE297" w14:textId="04C828FE" w:rsidR="00862BDE" w:rsidRDefault="00862BDE" w:rsidP="00494013">
      <w:pPr>
        <w:pStyle w:val="Heading2"/>
      </w:pPr>
      <w:r>
        <w:t xml:space="preserve">Supervision </w:t>
      </w:r>
      <w:r w:rsidR="00EE3339">
        <w:t>r</w:t>
      </w:r>
      <w:r>
        <w:t>equirements</w:t>
      </w:r>
    </w:p>
    <w:p w14:paraId="76616ADA" w14:textId="054F0CD7" w:rsidR="005924C4" w:rsidRDefault="00AF34EB" w:rsidP="00416C6C">
      <w:pPr>
        <w:pStyle w:val="Body"/>
      </w:pPr>
      <w:r>
        <w:t xml:space="preserve">Paramedics can possess, prepare and administer COVID-19 vaccines under </w:t>
      </w:r>
      <w:r>
        <w:rPr>
          <w:b/>
          <w:bCs/>
        </w:rPr>
        <w:t>‘indirect supervision I</w:t>
      </w:r>
      <w:r>
        <w:t xml:space="preserve">’ of a </w:t>
      </w:r>
      <w:r w:rsidR="005924C4">
        <w:t xml:space="preserve">medical practitioner, nurse practitioner, pharmacist immuniser or </w:t>
      </w:r>
      <w:r w:rsidR="005924C4" w:rsidRPr="00FF50BE">
        <w:rPr>
          <w:b/>
          <w:bCs/>
        </w:rPr>
        <w:t>paramedic with experience in immunisation</w:t>
      </w:r>
      <w:r w:rsidR="005924C4">
        <w:t xml:space="preserve">. </w:t>
      </w:r>
    </w:p>
    <w:p w14:paraId="2C541BE3" w14:textId="77777777" w:rsidR="0040022E" w:rsidRDefault="0040022E" w:rsidP="0040022E">
      <w:pPr>
        <w:pStyle w:val="Body"/>
      </w:pPr>
      <w:r w:rsidRPr="657EB914">
        <w:rPr>
          <w:b/>
          <w:bCs/>
        </w:rPr>
        <w:t>Indirect supervision I</w:t>
      </w:r>
      <w:r>
        <w:t xml:space="preserve"> means that the supervisee must consult with the nominated supervisor, with the nominated supervisor required to always be physically present in the workplace during opening hours and available during those times to observe and discuss the management of clients and/or the performance of the supervisee when necessary. </w:t>
      </w:r>
    </w:p>
    <w:p w14:paraId="0ED0050A" w14:textId="1ACC3C69" w:rsidR="00494013" w:rsidRPr="003325A6" w:rsidRDefault="00494013" w:rsidP="00494013">
      <w:pPr>
        <w:pStyle w:val="Heading2"/>
      </w:pPr>
      <w:r w:rsidRPr="003325A6">
        <w:t xml:space="preserve">Training </w:t>
      </w:r>
      <w:r w:rsidR="00C765DB">
        <w:t>r</w:t>
      </w:r>
      <w:r w:rsidRPr="003325A6">
        <w:t>equirements</w:t>
      </w:r>
    </w:p>
    <w:p w14:paraId="5D5DF99C" w14:textId="337DB5C4" w:rsidR="00494013" w:rsidRDefault="00494013" w:rsidP="00494013">
      <w:pPr>
        <w:rPr>
          <w:rFonts w:eastAsia="Times"/>
        </w:rPr>
      </w:pPr>
      <w:r w:rsidRPr="3103536F">
        <w:rPr>
          <w:rFonts w:eastAsia="Times"/>
        </w:rPr>
        <w:t>The following training programs</w:t>
      </w:r>
      <w:r>
        <w:rPr>
          <w:rFonts w:eastAsia="Times"/>
        </w:rPr>
        <w:t xml:space="preserve"> and clinical competency</w:t>
      </w:r>
      <w:r w:rsidRPr="3103536F">
        <w:rPr>
          <w:rFonts w:eastAsia="Times" w:cs="Arial"/>
        </w:rPr>
        <w:t xml:space="preserve"> requirements</w:t>
      </w:r>
      <w:r w:rsidRPr="3103536F">
        <w:rPr>
          <w:rFonts w:eastAsia="Times"/>
        </w:rPr>
        <w:t xml:space="preserve"> are essential for all </w:t>
      </w:r>
      <w:r w:rsidR="00E445E6">
        <w:t>paramedics</w:t>
      </w:r>
      <w:r w:rsidR="00862BDE">
        <w:t xml:space="preserve"> </w:t>
      </w:r>
      <w:r w:rsidR="008A5C8A" w:rsidRPr="3103536F">
        <w:rPr>
          <w:rFonts w:eastAsia="Times"/>
        </w:rPr>
        <w:t xml:space="preserve">that </w:t>
      </w:r>
      <w:r w:rsidR="008A5C8A">
        <w:rPr>
          <w:rFonts w:eastAsia="Times"/>
        </w:rPr>
        <w:t xml:space="preserve">are involved in the COVID-19 vaccination program in a clinical capacity: preparing and/or administering COVID-19 vaccines. </w:t>
      </w:r>
      <w:r w:rsidR="008A5C8A" w:rsidRPr="1800D487">
        <w:rPr>
          <w:rFonts w:eastAsia="Times"/>
        </w:rPr>
        <w:t xml:space="preserve"> </w:t>
      </w:r>
    </w:p>
    <w:tbl>
      <w:tblPr>
        <w:tblStyle w:val="TableGrid"/>
        <w:tblW w:w="0" w:type="auto"/>
        <w:tblLayout w:type="fixed"/>
        <w:tblLook w:val="04A0" w:firstRow="1" w:lastRow="0" w:firstColumn="1" w:lastColumn="0" w:noHBand="0" w:noVBand="1"/>
      </w:tblPr>
      <w:tblGrid>
        <w:gridCol w:w="2175"/>
        <w:gridCol w:w="5370"/>
        <w:gridCol w:w="2640"/>
      </w:tblGrid>
      <w:tr w:rsidR="00494013" w14:paraId="65FFC9F2" w14:textId="77777777" w:rsidTr="00D94E8E">
        <w:tc>
          <w:tcPr>
            <w:tcW w:w="2175" w:type="dxa"/>
            <w:shd w:val="clear" w:color="auto" w:fill="F2F2F2" w:themeFill="background1" w:themeFillShade="F2"/>
          </w:tcPr>
          <w:p w14:paraId="793DADF9" w14:textId="77777777" w:rsidR="00494013" w:rsidRDefault="00494013" w:rsidP="00D94E8E">
            <w:pPr>
              <w:pStyle w:val="DHTablecolhead"/>
              <w:rPr>
                <w:rFonts w:eastAsia="Arial" w:cs="Arial"/>
                <w:bCs/>
                <w:szCs w:val="21"/>
              </w:rPr>
            </w:pPr>
            <w:r w:rsidRPr="3103536F">
              <w:rPr>
                <w:rFonts w:eastAsia="Arial" w:cs="Arial"/>
                <w:bCs/>
                <w:szCs w:val="21"/>
              </w:rPr>
              <w:t>Training program</w:t>
            </w:r>
          </w:p>
        </w:tc>
        <w:tc>
          <w:tcPr>
            <w:tcW w:w="5370" w:type="dxa"/>
            <w:shd w:val="clear" w:color="auto" w:fill="F2F2F2" w:themeFill="background1" w:themeFillShade="F2"/>
          </w:tcPr>
          <w:p w14:paraId="4E4818F3" w14:textId="77777777" w:rsidR="00494013" w:rsidRDefault="00494013" w:rsidP="00D94E8E">
            <w:pPr>
              <w:pStyle w:val="DHTablecolhead"/>
              <w:rPr>
                <w:rFonts w:eastAsia="Arial" w:cs="Arial"/>
                <w:bCs/>
                <w:szCs w:val="21"/>
              </w:rPr>
            </w:pPr>
            <w:r w:rsidRPr="3103536F">
              <w:rPr>
                <w:rFonts w:eastAsia="Arial" w:cs="Arial"/>
                <w:bCs/>
                <w:szCs w:val="21"/>
              </w:rPr>
              <w:t>Details</w:t>
            </w:r>
          </w:p>
        </w:tc>
        <w:tc>
          <w:tcPr>
            <w:tcW w:w="2640" w:type="dxa"/>
            <w:shd w:val="clear" w:color="auto" w:fill="F2F2F2" w:themeFill="background1" w:themeFillShade="F2"/>
          </w:tcPr>
          <w:p w14:paraId="3EF206E8" w14:textId="77777777" w:rsidR="00494013" w:rsidRDefault="00494013" w:rsidP="00D94E8E">
            <w:pPr>
              <w:pStyle w:val="DHTablecolhead"/>
              <w:rPr>
                <w:rFonts w:eastAsia="Arial" w:cs="Arial"/>
                <w:bCs/>
                <w:szCs w:val="21"/>
              </w:rPr>
            </w:pPr>
            <w:r w:rsidRPr="3103536F">
              <w:rPr>
                <w:rFonts w:eastAsia="Arial" w:cs="Arial"/>
                <w:bCs/>
                <w:szCs w:val="21"/>
              </w:rPr>
              <w:t>Training verification</w:t>
            </w:r>
          </w:p>
        </w:tc>
      </w:tr>
      <w:tr w:rsidR="00494013" w14:paraId="132E5C14" w14:textId="77777777" w:rsidTr="00D94E8E">
        <w:tc>
          <w:tcPr>
            <w:tcW w:w="2175" w:type="dxa"/>
          </w:tcPr>
          <w:p w14:paraId="20F336B0" w14:textId="70C66984" w:rsidR="00494013" w:rsidRPr="0072458B" w:rsidRDefault="00904DB8" w:rsidP="00D94E8E">
            <w:pPr>
              <w:rPr>
                <w:rFonts w:eastAsia="Arial" w:cs="Arial"/>
                <w:szCs w:val="21"/>
                <w:lang w:val="en-US"/>
              </w:rPr>
            </w:pPr>
            <w:hyperlink r:id="rId17">
              <w:r w:rsidR="003007E4" w:rsidRPr="0072458B">
                <w:rPr>
                  <w:rStyle w:val="Hyperlink"/>
                  <w:rFonts w:eastAsia="Arial" w:cs="Arial"/>
                  <w:b/>
                  <w:bCs/>
                  <w:szCs w:val="21"/>
                </w:rPr>
                <w:t>National</w:t>
              </w:r>
              <w:r w:rsidR="00494013" w:rsidRPr="0072458B">
                <w:rPr>
                  <w:rStyle w:val="Hyperlink"/>
                  <w:rFonts w:eastAsia="Arial" w:cs="Arial"/>
                  <w:b/>
                  <w:bCs/>
                  <w:szCs w:val="21"/>
                </w:rPr>
                <w:t xml:space="preserve"> COVID-19 Vaccination Training Program</w:t>
              </w:r>
            </w:hyperlink>
          </w:p>
          <w:p w14:paraId="2D85B563" w14:textId="7BCAC684" w:rsidR="00494013" w:rsidRDefault="00904DB8" w:rsidP="00D94E8E">
            <w:pPr>
              <w:pStyle w:val="DHHSbody"/>
              <w:rPr>
                <w:rFonts w:eastAsia="Arial" w:cs="Arial"/>
                <w:sz w:val="21"/>
                <w:szCs w:val="21"/>
              </w:rPr>
            </w:pPr>
            <w:hyperlink r:id="rId18" w:history="1">
              <w:r w:rsidR="00C25F3E" w:rsidRPr="002034A3">
                <w:rPr>
                  <w:rStyle w:val="Hyperlink"/>
                  <w:rFonts w:eastAsia="Arial" w:cs="Arial"/>
                  <w:sz w:val="21"/>
                  <w:szCs w:val="21"/>
                </w:rPr>
                <w:t>https://covid19vaccinationtraining.org.au/login/index.php</w:t>
              </w:r>
            </w:hyperlink>
          </w:p>
          <w:p w14:paraId="6FC53F0E" w14:textId="77777777" w:rsidR="00C25F3E" w:rsidRPr="0072458B" w:rsidRDefault="00C25F3E" w:rsidP="00D94E8E">
            <w:pPr>
              <w:pStyle w:val="DHHSbody"/>
              <w:rPr>
                <w:rFonts w:eastAsia="Arial" w:cs="Arial"/>
                <w:sz w:val="21"/>
                <w:szCs w:val="21"/>
              </w:rPr>
            </w:pPr>
          </w:p>
          <w:p w14:paraId="7D8C5A52" w14:textId="77777777" w:rsidR="00494013" w:rsidRPr="0072458B" w:rsidRDefault="00494013" w:rsidP="00D94E8E">
            <w:pPr>
              <w:rPr>
                <w:rFonts w:eastAsia="Arial" w:cs="Arial"/>
                <w:color w:val="000000" w:themeColor="text1"/>
                <w:szCs w:val="21"/>
                <w:lang w:val="en-US"/>
              </w:rPr>
            </w:pPr>
          </w:p>
        </w:tc>
        <w:tc>
          <w:tcPr>
            <w:tcW w:w="5370" w:type="dxa"/>
          </w:tcPr>
          <w:p w14:paraId="0C72074F" w14:textId="77777777" w:rsidR="00494013" w:rsidRPr="0072458B" w:rsidRDefault="00494013" w:rsidP="00D94E8E">
            <w:pPr>
              <w:pStyle w:val="DHHSbody"/>
              <w:rPr>
                <w:rFonts w:eastAsia="Arial" w:cs="Arial"/>
                <w:color w:val="000000" w:themeColor="text1"/>
                <w:sz w:val="21"/>
                <w:szCs w:val="21"/>
              </w:rPr>
            </w:pPr>
            <w:r w:rsidRPr="0072458B">
              <w:rPr>
                <w:rFonts w:eastAsia="Arial" w:cs="Arial"/>
                <w:b/>
                <w:bCs/>
                <w:color w:val="000000" w:themeColor="text1"/>
                <w:sz w:val="21"/>
                <w:szCs w:val="21"/>
              </w:rPr>
              <w:t>Core modules</w:t>
            </w:r>
          </w:p>
          <w:p w14:paraId="0D8F1D92" w14:textId="77777777" w:rsidR="00494013" w:rsidRPr="0072458B" w:rsidRDefault="00494013" w:rsidP="00494013">
            <w:pPr>
              <w:pStyle w:val="DHHSbullet1"/>
              <w:rPr>
                <w:rFonts w:eastAsia="Arial" w:cs="Arial"/>
                <w:color w:val="000000" w:themeColor="text1"/>
                <w:sz w:val="21"/>
                <w:szCs w:val="21"/>
              </w:rPr>
            </w:pPr>
            <w:r w:rsidRPr="0072458B">
              <w:rPr>
                <w:rFonts w:eastAsia="Arial" w:cs="Arial"/>
                <w:color w:val="000000" w:themeColor="text1"/>
                <w:sz w:val="21"/>
                <w:szCs w:val="21"/>
              </w:rPr>
              <w:t>COVID-19 introduction</w:t>
            </w:r>
          </w:p>
          <w:p w14:paraId="466E2289" w14:textId="77777777" w:rsidR="00494013" w:rsidRPr="0072458B" w:rsidRDefault="00494013" w:rsidP="00494013">
            <w:pPr>
              <w:pStyle w:val="DHHSbullet1"/>
              <w:rPr>
                <w:rFonts w:eastAsia="Arial" w:cs="Arial"/>
                <w:color w:val="000000" w:themeColor="text1"/>
                <w:sz w:val="21"/>
                <w:szCs w:val="21"/>
              </w:rPr>
            </w:pPr>
            <w:r w:rsidRPr="0072458B">
              <w:rPr>
                <w:rFonts w:eastAsia="Arial" w:cs="Arial"/>
                <w:color w:val="000000" w:themeColor="text1"/>
                <w:sz w:val="21"/>
                <w:szCs w:val="21"/>
              </w:rPr>
              <w:t xml:space="preserve">Handling and storage </w:t>
            </w:r>
          </w:p>
          <w:p w14:paraId="0A2FB9F7" w14:textId="77777777" w:rsidR="00494013" w:rsidRPr="0072458B" w:rsidRDefault="00494013" w:rsidP="00494013">
            <w:pPr>
              <w:pStyle w:val="DHHSbullet1"/>
              <w:rPr>
                <w:rFonts w:eastAsia="Arial" w:cs="Arial"/>
                <w:color w:val="000000" w:themeColor="text1"/>
                <w:sz w:val="21"/>
                <w:szCs w:val="21"/>
              </w:rPr>
            </w:pPr>
            <w:r w:rsidRPr="0072458B">
              <w:rPr>
                <w:rFonts w:eastAsia="Arial" w:cs="Arial"/>
                <w:color w:val="000000" w:themeColor="text1"/>
                <w:sz w:val="21"/>
                <w:szCs w:val="21"/>
              </w:rPr>
              <w:t>Communication and purpose</w:t>
            </w:r>
          </w:p>
          <w:p w14:paraId="63FDE430" w14:textId="77777777" w:rsidR="00494013" w:rsidRPr="0072458B" w:rsidRDefault="00494013" w:rsidP="00494013">
            <w:pPr>
              <w:pStyle w:val="DHHSbullet1"/>
              <w:rPr>
                <w:rFonts w:eastAsia="Arial" w:cs="Arial"/>
                <w:color w:val="000000" w:themeColor="text1"/>
                <w:sz w:val="21"/>
                <w:szCs w:val="21"/>
              </w:rPr>
            </w:pPr>
            <w:r w:rsidRPr="0072458B">
              <w:rPr>
                <w:rFonts w:eastAsia="Arial" w:cs="Arial"/>
                <w:color w:val="000000" w:themeColor="text1"/>
                <w:sz w:val="21"/>
                <w:szCs w:val="21"/>
              </w:rPr>
              <w:t>Multi-dose vial (MDV) training</w:t>
            </w:r>
          </w:p>
          <w:p w14:paraId="1E27ECC4" w14:textId="77777777" w:rsidR="00494013" w:rsidRPr="0072458B" w:rsidRDefault="00494013" w:rsidP="00494013">
            <w:pPr>
              <w:pStyle w:val="DHHSbullet1"/>
              <w:rPr>
                <w:rFonts w:eastAsia="Arial" w:cs="Arial"/>
                <w:color w:val="000000" w:themeColor="text1"/>
                <w:sz w:val="21"/>
                <w:szCs w:val="21"/>
              </w:rPr>
            </w:pPr>
            <w:r w:rsidRPr="0072458B">
              <w:rPr>
                <w:rFonts w:eastAsia="Arial" w:cs="Arial"/>
                <w:color w:val="000000" w:themeColor="text1"/>
                <w:sz w:val="21"/>
                <w:szCs w:val="21"/>
              </w:rPr>
              <w:t>Documentation and reporting</w:t>
            </w:r>
          </w:p>
          <w:p w14:paraId="7CB2E12F" w14:textId="77777777" w:rsidR="00494013" w:rsidRPr="0072458B" w:rsidRDefault="00494013" w:rsidP="00494013">
            <w:pPr>
              <w:pStyle w:val="DHHSbullet1"/>
              <w:rPr>
                <w:rFonts w:eastAsia="Arial" w:cs="Arial"/>
                <w:color w:val="000000" w:themeColor="text1"/>
                <w:sz w:val="21"/>
                <w:szCs w:val="21"/>
              </w:rPr>
            </w:pPr>
            <w:r w:rsidRPr="0072458B">
              <w:rPr>
                <w:rFonts w:eastAsia="Arial" w:cs="Arial"/>
                <w:color w:val="000000" w:themeColor="text1"/>
                <w:sz w:val="21"/>
                <w:szCs w:val="21"/>
              </w:rPr>
              <w:t>Safety and surveillance monitoring and reporting for adverse events following vaccination</w:t>
            </w:r>
          </w:p>
          <w:p w14:paraId="7575BAF0" w14:textId="77777777" w:rsidR="00494013" w:rsidRPr="0072458B" w:rsidRDefault="00494013" w:rsidP="00D94E8E">
            <w:pPr>
              <w:pStyle w:val="DHHSbullet1"/>
              <w:numPr>
                <w:ilvl w:val="0"/>
                <w:numId w:val="0"/>
              </w:numPr>
              <w:rPr>
                <w:sz w:val="21"/>
                <w:szCs w:val="21"/>
              </w:rPr>
            </w:pPr>
            <w:r w:rsidRPr="0072458B">
              <w:rPr>
                <w:rFonts w:eastAsia="Arial" w:cs="Arial"/>
                <w:b/>
                <w:bCs/>
                <w:color w:val="000000" w:themeColor="text1"/>
                <w:sz w:val="21"/>
                <w:szCs w:val="21"/>
              </w:rPr>
              <w:t>Vaccine-specific modules</w:t>
            </w:r>
          </w:p>
          <w:p w14:paraId="4091748F" w14:textId="77777777" w:rsidR="00494013" w:rsidRPr="0072458B" w:rsidRDefault="00494013" w:rsidP="00494013">
            <w:pPr>
              <w:pStyle w:val="DHHSbullet1"/>
              <w:rPr>
                <w:rFonts w:eastAsia="Arial" w:cs="Arial"/>
                <w:color w:val="000000" w:themeColor="text1"/>
                <w:sz w:val="21"/>
                <w:szCs w:val="21"/>
              </w:rPr>
            </w:pPr>
            <w:r w:rsidRPr="0072458B">
              <w:rPr>
                <w:rFonts w:eastAsia="Arial" w:cs="Arial"/>
                <w:color w:val="000000" w:themeColor="text1"/>
                <w:sz w:val="21"/>
                <w:szCs w:val="21"/>
              </w:rPr>
              <w:t xml:space="preserve">Pfizer / BioNTech </w:t>
            </w:r>
          </w:p>
          <w:p w14:paraId="27317708" w14:textId="77777777" w:rsidR="00494013" w:rsidRPr="0072458B" w:rsidRDefault="00494013" w:rsidP="00494013">
            <w:pPr>
              <w:pStyle w:val="DHHSbullet1"/>
              <w:rPr>
                <w:rFonts w:eastAsia="Arial" w:cs="Arial"/>
                <w:color w:val="000000" w:themeColor="text1"/>
                <w:sz w:val="21"/>
                <w:szCs w:val="21"/>
              </w:rPr>
            </w:pPr>
            <w:r w:rsidRPr="0072458B">
              <w:rPr>
                <w:rFonts w:eastAsia="Arial" w:cs="Arial"/>
                <w:color w:val="000000" w:themeColor="text1"/>
                <w:sz w:val="21"/>
                <w:szCs w:val="21"/>
              </w:rPr>
              <w:t xml:space="preserve">AstraZeneca </w:t>
            </w:r>
          </w:p>
        </w:tc>
        <w:tc>
          <w:tcPr>
            <w:tcW w:w="2640" w:type="dxa"/>
          </w:tcPr>
          <w:p w14:paraId="2FB022A8" w14:textId="77777777" w:rsidR="00494013" w:rsidRPr="0072458B" w:rsidRDefault="00494013" w:rsidP="00D94E8E">
            <w:pPr>
              <w:pStyle w:val="DHHSbody"/>
              <w:rPr>
                <w:rFonts w:eastAsia="Arial" w:cs="Arial"/>
                <w:color w:val="000000" w:themeColor="text1"/>
                <w:sz w:val="21"/>
                <w:szCs w:val="21"/>
              </w:rPr>
            </w:pPr>
            <w:r w:rsidRPr="0072458B">
              <w:rPr>
                <w:rFonts w:eastAsia="Arial" w:cs="Arial"/>
                <w:color w:val="000000" w:themeColor="text1"/>
                <w:sz w:val="21"/>
                <w:szCs w:val="21"/>
              </w:rPr>
              <w:t>User issued with three certificates of completion – one certificate for the core modules, and another for each vaccine specific module.</w:t>
            </w:r>
          </w:p>
        </w:tc>
      </w:tr>
      <w:tr w:rsidR="00494013" w14:paraId="10224759" w14:textId="77777777" w:rsidTr="00D94E8E">
        <w:tc>
          <w:tcPr>
            <w:tcW w:w="2175" w:type="dxa"/>
          </w:tcPr>
          <w:p w14:paraId="748F24F5" w14:textId="77777777" w:rsidR="00494013" w:rsidRPr="0072458B" w:rsidRDefault="00904DB8" w:rsidP="00D94E8E">
            <w:pPr>
              <w:rPr>
                <w:rFonts w:eastAsia="Arial" w:cs="Arial"/>
                <w:color w:val="000000" w:themeColor="text1"/>
                <w:szCs w:val="21"/>
                <w:lang w:val="en-US"/>
              </w:rPr>
            </w:pPr>
            <w:hyperlink r:id="rId19">
              <w:r w:rsidR="00494013" w:rsidRPr="0072458B">
                <w:rPr>
                  <w:rStyle w:val="Hyperlink"/>
                  <w:rFonts w:eastAsia="Arial" w:cs="Arial"/>
                  <w:b/>
                  <w:bCs/>
                  <w:szCs w:val="21"/>
                </w:rPr>
                <w:t>Victorian COVID-19 eLearning Package</w:t>
              </w:r>
            </w:hyperlink>
            <w:r w:rsidR="00494013" w:rsidRPr="0072458B">
              <w:rPr>
                <w:rFonts w:eastAsia="Arial" w:cs="Arial"/>
                <w:b/>
                <w:bCs/>
                <w:color w:val="000000" w:themeColor="text1"/>
                <w:szCs w:val="21"/>
              </w:rPr>
              <w:t xml:space="preserve"> </w:t>
            </w:r>
          </w:p>
          <w:p w14:paraId="3289C5F6" w14:textId="522A9AFA" w:rsidR="00494013" w:rsidRDefault="00904DB8" w:rsidP="00D94E8E">
            <w:pPr>
              <w:pStyle w:val="DHHSbody"/>
              <w:tabs>
                <w:tab w:val="num" w:pos="397"/>
              </w:tabs>
              <w:rPr>
                <w:rFonts w:eastAsia="Arial" w:cs="Arial"/>
                <w:sz w:val="21"/>
                <w:szCs w:val="21"/>
              </w:rPr>
            </w:pPr>
            <w:hyperlink r:id="rId20" w:history="1">
              <w:r w:rsidR="00C25F3E" w:rsidRPr="002034A3">
                <w:rPr>
                  <w:rStyle w:val="Hyperlink"/>
                  <w:rFonts w:eastAsia="Arial" w:cs="Arial"/>
                  <w:sz w:val="21"/>
                  <w:szCs w:val="21"/>
                </w:rPr>
                <w:t>https://education-mvec.mcri.edu.au/courses/dh-covid19/</w:t>
              </w:r>
            </w:hyperlink>
          </w:p>
          <w:p w14:paraId="106B76CE" w14:textId="77777777" w:rsidR="00C25F3E" w:rsidRPr="0072458B" w:rsidRDefault="00C25F3E" w:rsidP="00D94E8E">
            <w:pPr>
              <w:pStyle w:val="DHHSbody"/>
              <w:tabs>
                <w:tab w:val="num" w:pos="397"/>
              </w:tabs>
              <w:rPr>
                <w:rFonts w:eastAsia="Arial" w:cs="Arial"/>
                <w:sz w:val="21"/>
                <w:szCs w:val="21"/>
                <w:lang w:val="en-US"/>
              </w:rPr>
            </w:pPr>
          </w:p>
          <w:p w14:paraId="6A7C4B0D" w14:textId="77777777" w:rsidR="00494013" w:rsidRPr="0072458B" w:rsidRDefault="00494013" w:rsidP="00D94E8E">
            <w:pPr>
              <w:rPr>
                <w:rFonts w:eastAsia="Arial" w:cs="Arial"/>
                <w:color w:val="000000" w:themeColor="text1"/>
                <w:szCs w:val="21"/>
                <w:lang w:val="en-US"/>
              </w:rPr>
            </w:pPr>
          </w:p>
        </w:tc>
        <w:tc>
          <w:tcPr>
            <w:tcW w:w="5370" w:type="dxa"/>
          </w:tcPr>
          <w:p w14:paraId="3D582603" w14:textId="77777777" w:rsidR="00494013" w:rsidRPr="0072458B" w:rsidRDefault="00494013" w:rsidP="00D94E8E">
            <w:pPr>
              <w:pStyle w:val="Bullet1"/>
              <w:numPr>
                <w:ilvl w:val="0"/>
                <w:numId w:val="0"/>
              </w:numPr>
              <w:ind w:left="284" w:hanging="284"/>
              <w:rPr>
                <w:szCs w:val="21"/>
              </w:rPr>
            </w:pPr>
            <w:r w:rsidRPr="0072458B">
              <w:rPr>
                <w:rFonts w:eastAsia="Arial" w:cs="Arial"/>
                <w:b/>
                <w:bCs/>
                <w:color w:val="000000" w:themeColor="text1"/>
                <w:szCs w:val="21"/>
              </w:rPr>
              <w:t>eLearning modules</w:t>
            </w:r>
          </w:p>
          <w:p w14:paraId="79B71754" w14:textId="77777777" w:rsidR="00494013" w:rsidRPr="0072458B" w:rsidRDefault="00494013" w:rsidP="00494013">
            <w:pPr>
              <w:pStyle w:val="DHHSbullet1"/>
              <w:rPr>
                <w:rFonts w:eastAsia="Arial" w:cs="Arial"/>
                <w:color w:val="000000" w:themeColor="text1"/>
                <w:sz w:val="21"/>
                <w:szCs w:val="21"/>
              </w:rPr>
            </w:pPr>
            <w:r w:rsidRPr="0072458B">
              <w:rPr>
                <w:rFonts w:eastAsia="Arial" w:cs="Arial"/>
                <w:color w:val="000000" w:themeColor="text1"/>
                <w:sz w:val="21"/>
                <w:szCs w:val="21"/>
              </w:rPr>
              <w:t>Vaccination procedures</w:t>
            </w:r>
          </w:p>
          <w:p w14:paraId="0006F458" w14:textId="77777777" w:rsidR="00494013" w:rsidRPr="0072458B" w:rsidRDefault="00494013" w:rsidP="00494013">
            <w:pPr>
              <w:pStyle w:val="DHHSbullet1"/>
              <w:rPr>
                <w:rFonts w:eastAsia="Arial" w:cs="Arial"/>
                <w:color w:val="000000" w:themeColor="text1"/>
                <w:sz w:val="21"/>
                <w:szCs w:val="21"/>
              </w:rPr>
            </w:pPr>
            <w:r w:rsidRPr="0072458B">
              <w:rPr>
                <w:rFonts w:eastAsia="Arial" w:cs="Arial"/>
                <w:color w:val="000000" w:themeColor="text1"/>
                <w:sz w:val="21"/>
                <w:szCs w:val="21"/>
              </w:rPr>
              <w:t>Shoulder Injury Related to Vaccine Administration (SIRVA)</w:t>
            </w:r>
          </w:p>
          <w:p w14:paraId="25D88D24" w14:textId="77777777" w:rsidR="00494013" w:rsidRPr="0072458B" w:rsidRDefault="00494013" w:rsidP="00494013">
            <w:pPr>
              <w:pStyle w:val="DHHSbullet1"/>
              <w:rPr>
                <w:rFonts w:eastAsia="Arial" w:cs="Arial"/>
                <w:color w:val="000000" w:themeColor="text1"/>
                <w:sz w:val="21"/>
                <w:szCs w:val="21"/>
              </w:rPr>
            </w:pPr>
            <w:r w:rsidRPr="0072458B">
              <w:rPr>
                <w:rFonts w:eastAsia="Arial" w:cs="Arial"/>
                <w:color w:val="000000" w:themeColor="text1"/>
                <w:sz w:val="21"/>
                <w:szCs w:val="21"/>
              </w:rPr>
              <w:t>Use of multi-dose vials (MDV)</w:t>
            </w:r>
          </w:p>
          <w:p w14:paraId="7FAB6841" w14:textId="77777777" w:rsidR="00494013" w:rsidRPr="0072458B" w:rsidRDefault="00494013" w:rsidP="00494013">
            <w:pPr>
              <w:pStyle w:val="DHHSbullet1"/>
              <w:rPr>
                <w:rFonts w:eastAsia="Arial" w:cs="Arial"/>
                <w:color w:val="000000" w:themeColor="text1"/>
                <w:sz w:val="21"/>
                <w:szCs w:val="21"/>
              </w:rPr>
            </w:pPr>
            <w:r w:rsidRPr="0072458B">
              <w:rPr>
                <w:rFonts w:eastAsia="Arial"/>
                <w:color w:val="000000" w:themeColor="text1"/>
                <w:sz w:val="21"/>
                <w:szCs w:val="21"/>
              </w:rPr>
              <w:t>Preparing Comirnaty (Pfizer BNT162b2) vaccine</w:t>
            </w:r>
          </w:p>
          <w:p w14:paraId="6DCB8CB5" w14:textId="77777777" w:rsidR="00494013" w:rsidRPr="0072458B" w:rsidRDefault="00494013" w:rsidP="00D94E8E">
            <w:pPr>
              <w:pStyle w:val="Bullet1"/>
              <w:numPr>
                <w:ilvl w:val="0"/>
                <w:numId w:val="0"/>
              </w:numPr>
              <w:ind w:left="284" w:hanging="284"/>
              <w:rPr>
                <w:szCs w:val="21"/>
              </w:rPr>
            </w:pPr>
            <w:r w:rsidRPr="0072458B">
              <w:rPr>
                <w:rFonts w:eastAsia="Arial" w:cs="Arial"/>
                <w:b/>
                <w:bCs/>
                <w:color w:val="000000" w:themeColor="text1"/>
                <w:szCs w:val="21"/>
              </w:rPr>
              <w:t>Practical immuniser simulation</w:t>
            </w:r>
          </w:p>
          <w:p w14:paraId="34E1E8C7" w14:textId="77777777" w:rsidR="00494013" w:rsidRPr="0072458B" w:rsidRDefault="00494013" w:rsidP="00494013">
            <w:pPr>
              <w:pStyle w:val="DHHSbullet1"/>
              <w:rPr>
                <w:rFonts w:eastAsia="Arial" w:cs="Arial"/>
                <w:color w:val="000000" w:themeColor="text1"/>
                <w:sz w:val="21"/>
                <w:szCs w:val="21"/>
              </w:rPr>
            </w:pPr>
            <w:r w:rsidRPr="0072458B">
              <w:rPr>
                <w:rFonts w:eastAsia="Arial" w:cs="Arial"/>
                <w:color w:val="000000" w:themeColor="text1"/>
                <w:sz w:val="21"/>
                <w:szCs w:val="21"/>
              </w:rPr>
              <w:t>Consent and communications</w:t>
            </w:r>
          </w:p>
          <w:p w14:paraId="59ABD8DB" w14:textId="77777777" w:rsidR="00494013" w:rsidRPr="0072458B" w:rsidRDefault="00494013" w:rsidP="00494013">
            <w:pPr>
              <w:pStyle w:val="DHHSbullet1"/>
              <w:rPr>
                <w:rFonts w:eastAsia="Arial" w:cs="Arial"/>
                <w:color w:val="000000" w:themeColor="text1"/>
                <w:sz w:val="21"/>
                <w:szCs w:val="21"/>
              </w:rPr>
            </w:pPr>
            <w:r w:rsidRPr="0072458B">
              <w:rPr>
                <w:rFonts w:eastAsia="Arial" w:cs="Arial"/>
                <w:color w:val="000000" w:themeColor="text1"/>
                <w:sz w:val="21"/>
                <w:szCs w:val="21"/>
              </w:rPr>
              <w:t>Preparation and handling (including MDV handling)</w:t>
            </w:r>
          </w:p>
          <w:p w14:paraId="30AB3D19" w14:textId="77777777" w:rsidR="00494013" w:rsidRPr="0072458B" w:rsidRDefault="00494013" w:rsidP="00494013">
            <w:pPr>
              <w:pStyle w:val="DHHSbullet1"/>
              <w:rPr>
                <w:rFonts w:eastAsia="Arial" w:cs="Arial"/>
                <w:color w:val="000000" w:themeColor="text1"/>
                <w:sz w:val="21"/>
                <w:szCs w:val="21"/>
              </w:rPr>
            </w:pPr>
            <w:r w:rsidRPr="0072458B">
              <w:rPr>
                <w:rFonts w:eastAsia="Arial" w:cs="Arial"/>
                <w:color w:val="000000" w:themeColor="text1"/>
                <w:sz w:val="21"/>
                <w:szCs w:val="21"/>
              </w:rPr>
              <w:lastRenderedPageBreak/>
              <w:t>Adverse events following immunisation (AEFI) procedures</w:t>
            </w:r>
          </w:p>
          <w:p w14:paraId="3453C55E" w14:textId="77777777" w:rsidR="00494013" w:rsidRPr="0072458B" w:rsidRDefault="00494013" w:rsidP="00D94E8E">
            <w:pPr>
              <w:pStyle w:val="Bullet1"/>
              <w:numPr>
                <w:ilvl w:val="0"/>
                <w:numId w:val="0"/>
              </w:numPr>
              <w:rPr>
                <w:rFonts w:eastAsia="Arial" w:cs="Arial"/>
                <w:color w:val="000000" w:themeColor="text1"/>
                <w:szCs w:val="21"/>
              </w:rPr>
            </w:pPr>
            <w:r w:rsidRPr="0072458B">
              <w:rPr>
                <w:rFonts w:eastAsia="Arial" w:cs="Arial"/>
                <w:b/>
                <w:bCs/>
                <w:color w:val="000000" w:themeColor="text1"/>
                <w:szCs w:val="21"/>
              </w:rPr>
              <w:t>Supervised procedures</w:t>
            </w:r>
          </w:p>
          <w:p w14:paraId="0CC78676" w14:textId="77777777" w:rsidR="00494013" w:rsidRPr="0072458B" w:rsidRDefault="00494013" w:rsidP="00494013">
            <w:pPr>
              <w:pStyle w:val="DHHSbullet1"/>
              <w:rPr>
                <w:rFonts w:eastAsia="Arial" w:cs="Arial"/>
                <w:color w:val="000000" w:themeColor="text1"/>
                <w:sz w:val="21"/>
                <w:szCs w:val="21"/>
              </w:rPr>
            </w:pPr>
            <w:r w:rsidRPr="0072458B">
              <w:rPr>
                <w:rFonts w:eastAsia="Arial" w:cs="Arial"/>
                <w:color w:val="000000" w:themeColor="text1"/>
                <w:sz w:val="21"/>
                <w:szCs w:val="21"/>
              </w:rPr>
              <w:t>Minimum of five supervised vaccination procedures</w:t>
            </w:r>
          </w:p>
        </w:tc>
        <w:tc>
          <w:tcPr>
            <w:tcW w:w="2640" w:type="dxa"/>
          </w:tcPr>
          <w:p w14:paraId="5D7E1224" w14:textId="77777777" w:rsidR="00494013" w:rsidRPr="0072458B" w:rsidRDefault="00494013" w:rsidP="00D94E8E">
            <w:pPr>
              <w:pStyle w:val="DHHSbody"/>
              <w:rPr>
                <w:rFonts w:eastAsia="Arial" w:cs="Arial"/>
                <w:color w:val="000000" w:themeColor="text1"/>
                <w:sz w:val="21"/>
                <w:szCs w:val="21"/>
              </w:rPr>
            </w:pPr>
            <w:r w:rsidRPr="0072458B">
              <w:rPr>
                <w:rFonts w:eastAsia="Arial" w:cs="Arial"/>
                <w:color w:val="000000" w:themeColor="text1"/>
                <w:sz w:val="21"/>
                <w:szCs w:val="21"/>
              </w:rPr>
              <w:lastRenderedPageBreak/>
              <w:t xml:space="preserve">User issued with a certificate of completion through MVEC. </w:t>
            </w:r>
          </w:p>
          <w:p w14:paraId="488ACE89" w14:textId="77777777" w:rsidR="00494013" w:rsidRPr="0072458B" w:rsidRDefault="00494013" w:rsidP="00D94E8E">
            <w:pPr>
              <w:spacing w:after="40"/>
              <w:ind w:left="284" w:hanging="284"/>
              <w:rPr>
                <w:rFonts w:eastAsia="Arial" w:cs="Arial"/>
                <w:color w:val="000000" w:themeColor="text1"/>
                <w:szCs w:val="21"/>
              </w:rPr>
            </w:pPr>
          </w:p>
        </w:tc>
      </w:tr>
      <w:tr w:rsidR="00494013" w14:paraId="27EBDF14" w14:textId="77777777" w:rsidTr="00D94E8E">
        <w:tc>
          <w:tcPr>
            <w:tcW w:w="2175" w:type="dxa"/>
          </w:tcPr>
          <w:p w14:paraId="0E17D230" w14:textId="77777777" w:rsidR="00494013" w:rsidRPr="0072458B" w:rsidRDefault="00904DB8" w:rsidP="00D94E8E">
            <w:pPr>
              <w:rPr>
                <w:b/>
                <w:bCs/>
                <w:szCs w:val="21"/>
              </w:rPr>
            </w:pPr>
            <w:hyperlink r:id="rId21" w:history="1">
              <w:r w:rsidR="00494013" w:rsidRPr="0072458B">
                <w:rPr>
                  <w:rStyle w:val="Hyperlink"/>
                  <w:b/>
                  <w:bCs/>
                  <w:szCs w:val="21"/>
                </w:rPr>
                <w:t>Victorian COVID-19 AstraZeneca Supplementary eLearning</w:t>
              </w:r>
            </w:hyperlink>
            <w:r w:rsidR="00494013" w:rsidRPr="0072458B">
              <w:rPr>
                <w:b/>
                <w:bCs/>
                <w:szCs w:val="21"/>
              </w:rPr>
              <w:t xml:space="preserve"> </w:t>
            </w:r>
          </w:p>
          <w:p w14:paraId="17F16447" w14:textId="4EED35F3" w:rsidR="00494013" w:rsidRDefault="00904DB8" w:rsidP="00D94E8E">
            <w:pPr>
              <w:rPr>
                <w:szCs w:val="21"/>
              </w:rPr>
            </w:pPr>
            <w:hyperlink r:id="rId22" w:history="1">
              <w:r w:rsidR="00C25F3E" w:rsidRPr="002034A3">
                <w:rPr>
                  <w:rStyle w:val="Hyperlink"/>
                  <w:szCs w:val="21"/>
                </w:rPr>
                <w:t>https://education-mvec.mcri.edu.au/courses/covid19az/</w:t>
              </w:r>
            </w:hyperlink>
          </w:p>
          <w:p w14:paraId="42E73F66" w14:textId="6CAF30D6" w:rsidR="00C25F3E" w:rsidRPr="0072458B" w:rsidRDefault="00C25F3E" w:rsidP="00D94E8E">
            <w:pPr>
              <w:rPr>
                <w:szCs w:val="21"/>
              </w:rPr>
            </w:pPr>
          </w:p>
        </w:tc>
        <w:tc>
          <w:tcPr>
            <w:tcW w:w="5370" w:type="dxa"/>
          </w:tcPr>
          <w:p w14:paraId="3C77FC3A" w14:textId="77777777" w:rsidR="00494013" w:rsidRPr="0072458B" w:rsidRDefault="00494013" w:rsidP="00D94E8E">
            <w:pPr>
              <w:pStyle w:val="Bullet1"/>
              <w:numPr>
                <w:ilvl w:val="0"/>
                <w:numId w:val="0"/>
              </w:numPr>
              <w:ind w:left="284" w:hanging="284"/>
              <w:rPr>
                <w:szCs w:val="21"/>
              </w:rPr>
            </w:pPr>
            <w:r w:rsidRPr="0072458B">
              <w:rPr>
                <w:rFonts w:eastAsia="Arial" w:cs="Arial"/>
                <w:b/>
                <w:bCs/>
                <w:color w:val="000000" w:themeColor="text1"/>
                <w:szCs w:val="21"/>
              </w:rPr>
              <w:t>eLearning module</w:t>
            </w:r>
          </w:p>
          <w:p w14:paraId="6214248B" w14:textId="77777777" w:rsidR="00494013" w:rsidRPr="0072458B" w:rsidRDefault="00494013" w:rsidP="00D94E8E">
            <w:pPr>
              <w:pStyle w:val="DHHSbullet1"/>
              <w:tabs>
                <w:tab w:val="num" w:pos="360"/>
                <w:tab w:val="num" w:pos="397"/>
              </w:tabs>
              <w:ind w:left="397" w:hanging="397"/>
              <w:rPr>
                <w:b/>
                <w:sz w:val="21"/>
                <w:szCs w:val="21"/>
              </w:rPr>
            </w:pPr>
            <w:r w:rsidRPr="0072458B">
              <w:rPr>
                <w:sz w:val="21"/>
                <w:szCs w:val="21"/>
              </w:rPr>
              <w:t>Consent process (revised April 2021)</w:t>
            </w:r>
          </w:p>
          <w:p w14:paraId="39CAE2C8" w14:textId="77777777" w:rsidR="00494013" w:rsidRPr="0072458B" w:rsidRDefault="00494013" w:rsidP="00D94E8E">
            <w:pPr>
              <w:pStyle w:val="DHHSbullet1"/>
              <w:tabs>
                <w:tab w:val="num" w:pos="360"/>
                <w:tab w:val="num" w:pos="397"/>
              </w:tabs>
              <w:ind w:left="397" w:hanging="397"/>
              <w:rPr>
                <w:rFonts w:eastAsia="Arial" w:cs="Arial"/>
                <w:color w:val="000000" w:themeColor="text1"/>
                <w:sz w:val="21"/>
                <w:szCs w:val="21"/>
              </w:rPr>
            </w:pPr>
            <w:r w:rsidRPr="0072458B">
              <w:rPr>
                <w:sz w:val="21"/>
                <w:szCs w:val="21"/>
              </w:rPr>
              <w:t>Recommendations and contraindications of the AstraZeneca COVID-19 vaccine in adults under 50 years</w:t>
            </w:r>
          </w:p>
          <w:p w14:paraId="376AD6EB" w14:textId="77777777" w:rsidR="00494013" w:rsidRPr="0072458B" w:rsidRDefault="00494013" w:rsidP="00D94E8E">
            <w:pPr>
              <w:pStyle w:val="Body"/>
              <w:rPr>
                <w:szCs w:val="21"/>
              </w:rPr>
            </w:pPr>
            <w:r w:rsidRPr="0072458B">
              <w:rPr>
                <w:rFonts w:eastAsia="Arial" w:cs="Arial"/>
                <w:szCs w:val="21"/>
              </w:rPr>
              <w:t>Training must be completed after the National COVID-19 Vaccination Training Program – AstraZeneca vaccine specific module (listed above)</w:t>
            </w:r>
          </w:p>
        </w:tc>
        <w:tc>
          <w:tcPr>
            <w:tcW w:w="2640" w:type="dxa"/>
          </w:tcPr>
          <w:p w14:paraId="18C3BB0F" w14:textId="77777777" w:rsidR="00494013" w:rsidRPr="0072458B" w:rsidRDefault="00494013" w:rsidP="00D94E8E">
            <w:pPr>
              <w:pStyle w:val="DHHSbody"/>
              <w:rPr>
                <w:rFonts w:eastAsia="Arial" w:cs="Arial"/>
                <w:color w:val="000000" w:themeColor="text1"/>
                <w:sz w:val="21"/>
                <w:szCs w:val="21"/>
              </w:rPr>
            </w:pPr>
            <w:r w:rsidRPr="0072458B">
              <w:rPr>
                <w:rFonts w:eastAsia="Arial" w:cs="Arial"/>
                <w:color w:val="000000" w:themeColor="text1"/>
                <w:sz w:val="21"/>
                <w:szCs w:val="21"/>
              </w:rPr>
              <w:t>User issued with a certificate of completion through MVEC</w:t>
            </w:r>
          </w:p>
        </w:tc>
      </w:tr>
      <w:tr w:rsidR="00494013" w14:paraId="61EFB5CF" w14:textId="77777777" w:rsidTr="00D94E8E">
        <w:trPr>
          <w:trHeight w:val="612"/>
        </w:trPr>
        <w:tc>
          <w:tcPr>
            <w:tcW w:w="2175" w:type="dxa"/>
          </w:tcPr>
          <w:p w14:paraId="1ED9D7B0" w14:textId="185670ED" w:rsidR="00494013" w:rsidRPr="0072458B" w:rsidRDefault="00904DB8" w:rsidP="00D94E8E">
            <w:pPr>
              <w:rPr>
                <w:rFonts w:eastAsia="Arial" w:cs="Arial"/>
                <w:color w:val="000000" w:themeColor="text1"/>
                <w:szCs w:val="21"/>
              </w:rPr>
            </w:pPr>
            <w:hyperlink r:id="rId23">
              <w:r w:rsidR="00494013" w:rsidRPr="0072458B">
                <w:rPr>
                  <w:rStyle w:val="Hyperlink"/>
                  <w:rFonts w:eastAsia="Arial" w:cs="Arial"/>
                  <w:b/>
                  <w:bCs/>
                  <w:szCs w:val="21"/>
                </w:rPr>
                <w:t>Clinical skills and capabilities demonstration</w:t>
              </w:r>
            </w:hyperlink>
            <w:r w:rsidR="00494013" w:rsidRPr="0072458B">
              <w:rPr>
                <w:rStyle w:val="Strong"/>
                <w:rFonts w:eastAsia="Arial" w:cs="Arial"/>
                <w:color w:val="000000" w:themeColor="text1"/>
                <w:szCs w:val="21"/>
              </w:rPr>
              <w:t xml:space="preserve"> </w:t>
            </w:r>
          </w:p>
          <w:p w14:paraId="1F25E4B9" w14:textId="682D498B" w:rsidR="009262F4" w:rsidRDefault="00904DB8" w:rsidP="009262F4">
            <w:pPr>
              <w:pStyle w:val="Body"/>
            </w:pPr>
            <w:hyperlink r:id="rId24" w:history="1">
              <w:r w:rsidR="00C25F3E" w:rsidRPr="002034A3">
                <w:rPr>
                  <w:rStyle w:val="Hyperlink"/>
                </w:rPr>
                <w:t>https://www.coronavirus.vic.gov.au/victorian-covid-19-vaccination-guidelines</w:t>
              </w:r>
            </w:hyperlink>
          </w:p>
          <w:p w14:paraId="000285C4" w14:textId="77777777" w:rsidR="00C25F3E" w:rsidRDefault="00C25F3E" w:rsidP="009262F4">
            <w:pPr>
              <w:pStyle w:val="Body"/>
            </w:pPr>
          </w:p>
          <w:p w14:paraId="2634311D" w14:textId="436F47E5" w:rsidR="00494013" w:rsidRPr="0072458B" w:rsidRDefault="00494013" w:rsidP="00500F5C">
            <w:pPr>
              <w:rPr>
                <w:szCs w:val="21"/>
              </w:rPr>
            </w:pPr>
          </w:p>
        </w:tc>
        <w:tc>
          <w:tcPr>
            <w:tcW w:w="5370" w:type="dxa"/>
          </w:tcPr>
          <w:p w14:paraId="3B4CE586" w14:textId="7F1B690F" w:rsidR="00494013" w:rsidRPr="0072458B" w:rsidRDefault="00494013" w:rsidP="00D94E8E">
            <w:pPr>
              <w:rPr>
                <w:rFonts w:eastAsia="Arial" w:cs="Arial"/>
                <w:color w:val="000000" w:themeColor="text1"/>
                <w:szCs w:val="21"/>
              </w:rPr>
            </w:pPr>
            <w:r w:rsidRPr="0072458B">
              <w:rPr>
                <w:rStyle w:val="Strong"/>
                <w:rFonts w:eastAsia="Arial" w:cs="Arial"/>
                <w:color w:val="000000" w:themeColor="text1"/>
                <w:szCs w:val="21"/>
              </w:rPr>
              <w:t>Must be able to demonstrate the following</w:t>
            </w:r>
            <w:r w:rsidR="00883BC8">
              <w:rPr>
                <w:rStyle w:val="Strong"/>
                <w:rFonts w:eastAsia="Arial" w:cs="Arial"/>
                <w:color w:val="000000" w:themeColor="text1"/>
                <w:szCs w:val="21"/>
              </w:rPr>
              <w:t xml:space="preserve"> knowledge and</w:t>
            </w:r>
            <w:r w:rsidRPr="0072458B">
              <w:rPr>
                <w:rStyle w:val="Strong"/>
                <w:rFonts w:eastAsia="Arial" w:cs="Arial"/>
                <w:color w:val="000000" w:themeColor="text1"/>
                <w:szCs w:val="21"/>
              </w:rPr>
              <w:t xml:space="preserve"> skills:</w:t>
            </w:r>
          </w:p>
          <w:p w14:paraId="100E242B" w14:textId="77777777" w:rsidR="00494013" w:rsidRPr="0072458B" w:rsidRDefault="00494013" w:rsidP="00494013">
            <w:pPr>
              <w:pStyle w:val="DHHSbullet1"/>
              <w:rPr>
                <w:rFonts w:eastAsia="Arial" w:cs="Arial"/>
                <w:color w:val="000000" w:themeColor="text1"/>
                <w:sz w:val="21"/>
                <w:szCs w:val="21"/>
              </w:rPr>
            </w:pPr>
            <w:r w:rsidRPr="0072458B">
              <w:rPr>
                <w:rFonts w:eastAsia="Arial" w:cs="Arial"/>
                <w:color w:val="000000" w:themeColor="text1"/>
                <w:sz w:val="21"/>
                <w:szCs w:val="21"/>
              </w:rPr>
              <w:t>Interpersonal skills (including consent and communication)</w:t>
            </w:r>
          </w:p>
          <w:p w14:paraId="098E3AF9" w14:textId="77777777" w:rsidR="00494013" w:rsidRPr="0072458B" w:rsidRDefault="00494013" w:rsidP="00494013">
            <w:pPr>
              <w:pStyle w:val="DHHSbullet1"/>
              <w:rPr>
                <w:rFonts w:eastAsia="Arial" w:cs="Arial"/>
                <w:color w:val="000000" w:themeColor="text1"/>
                <w:sz w:val="21"/>
                <w:szCs w:val="21"/>
              </w:rPr>
            </w:pPr>
            <w:r w:rsidRPr="0072458B">
              <w:rPr>
                <w:rFonts w:eastAsia="Arial" w:cs="Arial"/>
                <w:color w:val="000000" w:themeColor="text1"/>
                <w:sz w:val="21"/>
                <w:szCs w:val="21"/>
              </w:rPr>
              <w:t>Preparation and/or handling (including multi-dose vial handling)</w:t>
            </w:r>
          </w:p>
          <w:p w14:paraId="30792286" w14:textId="77777777" w:rsidR="00494013" w:rsidRPr="0072458B" w:rsidRDefault="00494013" w:rsidP="00494013">
            <w:pPr>
              <w:pStyle w:val="DHHSbullet1"/>
              <w:rPr>
                <w:rFonts w:eastAsia="Arial" w:cs="Arial"/>
                <w:color w:val="000000" w:themeColor="text1"/>
                <w:sz w:val="21"/>
                <w:szCs w:val="21"/>
              </w:rPr>
            </w:pPr>
            <w:r w:rsidRPr="0072458B">
              <w:rPr>
                <w:rFonts w:eastAsia="Arial" w:cs="Arial"/>
                <w:color w:val="000000" w:themeColor="text1"/>
                <w:sz w:val="21"/>
                <w:szCs w:val="21"/>
              </w:rPr>
              <w:t>Vaccine administration (where applicable) this includes a minimum of five supervised vaccination procedures</w:t>
            </w:r>
          </w:p>
          <w:p w14:paraId="322E2DC5" w14:textId="77777777" w:rsidR="00494013" w:rsidRPr="0072458B" w:rsidRDefault="00494013" w:rsidP="00494013">
            <w:pPr>
              <w:pStyle w:val="DHHSbullet1"/>
              <w:rPr>
                <w:rFonts w:eastAsia="Arial" w:cs="Arial"/>
                <w:color w:val="000000" w:themeColor="text1"/>
                <w:sz w:val="21"/>
                <w:szCs w:val="21"/>
              </w:rPr>
            </w:pPr>
            <w:r w:rsidRPr="0072458B">
              <w:rPr>
                <w:rFonts w:eastAsia="Arial" w:cs="Arial"/>
                <w:color w:val="000000" w:themeColor="text1"/>
                <w:sz w:val="21"/>
                <w:szCs w:val="21"/>
              </w:rPr>
              <w:t>Adverse events following immunisation (AEFI) procedures</w:t>
            </w:r>
          </w:p>
        </w:tc>
        <w:tc>
          <w:tcPr>
            <w:tcW w:w="2640" w:type="dxa"/>
          </w:tcPr>
          <w:p w14:paraId="309EB629" w14:textId="77777777" w:rsidR="00494013" w:rsidRPr="0072458B" w:rsidRDefault="00494013" w:rsidP="00D94E8E">
            <w:pPr>
              <w:pStyle w:val="DHHSbody"/>
              <w:rPr>
                <w:rFonts w:eastAsia="Arial" w:cs="Arial"/>
                <w:sz w:val="21"/>
                <w:szCs w:val="21"/>
              </w:rPr>
            </w:pPr>
            <w:r w:rsidRPr="0072458B">
              <w:rPr>
                <w:rFonts w:eastAsia="Arial" w:cs="Arial"/>
                <w:sz w:val="21"/>
                <w:szCs w:val="21"/>
              </w:rPr>
              <w:t>Victorian COVID-19 Clinical Skills and Competencies Certificate assessment must be completed by an appropriately experienced and qualified authorised immuniser.</w:t>
            </w:r>
          </w:p>
          <w:p w14:paraId="53BF0355" w14:textId="77777777" w:rsidR="00494013" w:rsidRPr="0072458B" w:rsidRDefault="00494013" w:rsidP="00D94E8E">
            <w:pPr>
              <w:rPr>
                <w:rFonts w:eastAsia="Arial" w:cs="Arial"/>
                <w:color w:val="000000" w:themeColor="text1"/>
                <w:szCs w:val="21"/>
              </w:rPr>
            </w:pPr>
          </w:p>
        </w:tc>
      </w:tr>
    </w:tbl>
    <w:p w14:paraId="68417688" w14:textId="77777777" w:rsidR="00494013" w:rsidRPr="00C75F9D" w:rsidRDefault="00494013" w:rsidP="00494013">
      <w:pPr>
        <w:spacing w:after="0" w:line="240" w:lineRule="auto"/>
        <w:rPr>
          <w:b/>
          <w:bCs/>
        </w:rPr>
      </w:pPr>
      <w:bookmarkStart w:id="0" w:name="_Toc63955302"/>
    </w:p>
    <w:p w14:paraId="687F2A26" w14:textId="6B7BFAE6" w:rsidR="00C925F2" w:rsidRDefault="00C925F2" w:rsidP="00506527">
      <w:pPr>
        <w:pStyle w:val="Heading2"/>
      </w:pPr>
      <w:r>
        <w:t xml:space="preserve">Pay and </w:t>
      </w:r>
      <w:r w:rsidR="006056D0">
        <w:t>work conditions</w:t>
      </w:r>
    </w:p>
    <w:p w14:paraId="14B4F304" w14:textId="4F7CA5EC" w:rsidR="006056D0" w:rsidRDefault="006056D0" w:rsidP="006056D0">
      <w:pPr>
        <w:pStyle w:val="Body"/>
      </w:pPr>
      <w:r>
        <w:t xml:space="preserve">Pay rates depends on qualifications, experience, and job roles within the program. This is determined by the health service. Casual loading may also be applicable. </w:t>
      </w:r>
    </w:p>
    <w:p w14:paraId="75E7FE67" w14:textId="7CDB907B" w:rsidR="00C925F2" w:rsidRDefault="006056D0" w:rsidP="006056D0">
      <w:pPr>
        <w:pStyle w:val="Body"/>
      </w:pPr>
      <w:r>
        <w:t xml:space="preserve">You are encouraged to get your COVID-19 vaccine once you are accepted as part of the COVID-19 vaccination workforce.  </w:t>
      </w:r>
    </w:p>
    <w:p w14:paraId="3BDF7D5B" w14:textId="7180D13D" w:rsidR="00506527" w:rsidRPr="00462FA3" w:rsidRDefault="00506527" w:rsidP="00506527">
      <w:pPr>
        <w:pStyle w:val="Heading2"/>
      </w:pPr>
      <w:r>
        <w:t>Register to participate</w:t>
      </w:r>
    </w:p>
    <w:p w14:paraId="07D8D87D" w14:textId="77777777" w:rsidR="00506527" w:rsidRDefault="00506527" w:rsidP="00506527">
      <w:pPr>
        <w:pStyle w:val="Body"/>
      </w:pPr>
      <w:r>
        <w:t xml:space="preserve">If you are interested in joining the Victorian COVID-19 vaccination program, please register via the link below. It is recommended that you complete the above training requirements prior to registering. </w:t>
      </w:r>
    </w:p>
    <w:bookmarkEnd w:id="0"/>
    <w:p w14:paraId="05E6ED98" w14:textId="77777777" w:rsidR="00223BA0" w:rsidRDefault="00223BA0" w:rsidP="00223BA0">
      <w:pPr>
        <w:pStyle w:val="Body"/>
      </w:pPr>
      <w:r>
        <w:fldChar w:fldCharType="begin"/>
      </w:r>
      <w:r>
        <w:instrText xml:space="preserve"> HYPERLINK "https://www.torrenshealth.com.au/" </w:instrText>
      </w:r>
      <w:r>
        <w:fldChar w:fldCharType="separate"/>
      </w:r>
      <w:r w:rsidRPr="00CB5EA9">
        <w:rPr>
          <w:rStyle w:val="Hyperlink"/>
        </w:rPr>
        <w:t>Register your interest now via Torres Health</w:t>
      </w:r>
      <w:r>
        <w:fldChar w:fldCharType="end"/>
      </w:r>
      <w:r>
        <w:t xml:space="preserve"> &lt;</w:t>
      </w:r>
      <w:r w:rsidRPr="00CB5EA9">
        <w:t>https://www.torrenshealth.com.au/</w:t>
      </w:r>
      <w:r>
        <w:t>&gt;.</w:t>
      </w:r>
    </w:p>
    <w:p w14:paraId="20278A08" w14:textId="500A97E3" w:rsidR="00494013" w:rsidRPr="00136E45" w:rsidRDefault="00494013" w:rsidP="00494013">
      <w:pPr>
        <w:pStyle w:val="Heading4"/>
        <w:rPr>
          <w:sz w:val="32"/>
          <w:szCs w:val="28"/>
        </w:rPr>
      </w:pPr>
      <w:r w:rsidRPr="00136E45">
        <w:rPr>
          <w:sz w:val="32"/>
          <w:szCs w:val="28"/>
        </w:rPr>
        <w:t xml:space="preserve">More </w:t>
      </w:r>
      <w:r w:rsidR="00C765DB">
        <w:rPr>
          <w:sz w:val="32"/>
          <w:szCs w:val="28"/>
        </w:rPr>
        <w:t>i</w:t>
      </w:r>
      <w:r w:rsidRPr="00136E45">
        <w:rPr>
          <w:sz w:val="32"/>
          <w:szCs w:val="28"/>
        </w:rPr>
        <w:t xml:space="preserve">nformation and </w:t>
      </w:r>
      <w:r w:rsidR="00C765DB">
        <w:rPr>
          <w:sz w:val="32"/>
          <w:szCs w:val="28"/>
        </w:rPr>
        <w:t>r</w:t>
      </w:r>
      <w:r w:rsidRPr="00136E45">
        <w:rPr>
          <w:sz w:val="32"/>
          <w:szCs w:val="28"/>
        </w:rPr>
        <w:t>esources</w:t>
      </w:r>
    </w:p>
    <w:p w14:paraId="27E70B62" w14:textId="77777777" w:rsidR="00494013" w:rsidRDefault="00494013" w:rsidP="00494013">
      <w:pPr>
        <w:pStyle w:val="Bullet1"/>
      </w:pPr>
      <w:r>
        <w:t xml:space="preserve">Victorian </w:t>
      </w:r>
      <w:r w:rsidRPr="00DA335C">
        <w:t xml:space="preserve">Department of Health </w:t>
      </w:r>
      <w:r>
        <w:t xml:space="preserve">COVID-19 Vaccination Guidelines: </w:t>
      </w:r>
      <w:hyperlink r:id="rId25" w:history="1">
        <w:r w:rsidRPr="005D67C4">
          <w:rPr>
            <w:rStyle w:val="Hyperlink"/>
          </w:rPr>
          <w:t>https://www.coronavirus.vic.gov.au/victorian-covid-19-vaccination-guidelines</w:t>
        </w:r>
      </w:hyperlink>
      <w:r>
        <w:t xml:space="preserve"> </w:t>
      </w:r>
    </w:p>
    <w:p w14:paraId="65AC6419" w14:textId="36DC0B30" w:rsidR="00494013" w:rsidRPr="006D5DF6" w:rsidRDefault="00494013" w:rsidP="00494013">
      <w:pPr>
        <w:pStyle w:val="Bullet1"/>
        <w:rPr>
          <w:rStyle w:val="Hyperlink"/>
        </w:rPr>
      </w:pPr>
      <w:r>
        <w:t xml:space="preserve">Public Health Emergency Order (PHEOs) and Secretary’s Approval: </w:t>
      </w:r>
      <w:hyperlink r:id="rId26" w:history="1">
        <w:r w:rsidR="00DC13BF" w:rsidRPr="00040F27">
          <w:rPr>
            <w:rStyle w:val="Hyperlink"/>
          </w:rPr>
          <w:t>https://www.dhhs.vic.gov.au/short-term-public-health-emergency-order-authorisation-preparation-and-administration-covid-19-doc</w:t>
        </w:r>
      </w:hyperlink>
    </w:p>
    <w:p w14:paraId="21890773" w14:textId="77777777" w:rsidR="00494013" w:rsidRPr="003E2919" w:rsidRDefault="00494013" w:rsidP="00494013">
      <w:pPr>
        <w:pStyle w:val="Bullet1"/>
      </w:pPr>
      <w:r>
        <w:t xml:space="preserve">Commonwealth Department of Health COVID-19 information: </w:t>
      </w:r>
      <w:hyperlink r:id="rId27" w:history="1">
        <w:r w:rsidRPr="00665A74">
          <w:rPr>
            <w:rStyle w:val="Hyperlink"/>
          </w:rPr>
          <w:t>health.gov.au/covid19-vaccines</w:t>
        </w:r>
      </w:hyperlink>
      <w:r>
        <w:t xml:space="preserve"> </w:t>
      </w:r>
    </w:p>
    <w:p w14:paraId="20EF7DA1" w14:textId="1A6CF03D" w:rsidR="00494013" w:rsidRDefault="00494013" w:rsidP="00494013">
      <w:pPr>
        <w:pStyle w:val="Bullet1"/>
        <w:rPr>
          <w:rStyle w:val="Hyperlink"/>
        </w:rPr>
      </w:pPr>
      <w:r>
        <w:t xml:space="preserve">Victorian Department of Health COVID-19 vaccine information: </w:t>
      </w:r>
      <w:hyperlink r:id="rId28" w:history="1">
        <w:r w:rsidRPr="00665A74">
          <w:rPr>
            <w:rStyle w:val="Hyperlink"/>
          </w:rPr>
          <w:t>coronavirus.</w:t>
        </w:r>
        <w:bookmarkStart w:id="1" w:name="_Hlt63348773"/>
        <w:bookmarkStart w:id="2" w:name="_Hlt63348774"/>
        <w:r w:rsidRPr="00665A74">
          <w:rPr>
            <w:rStyle w:val="Hyperlink"/>
          </w:rPr>
          <w:t>v</w:t>
        </w:r>
        <w:bookmarkEnd w:id="1"/>
        <w:bookmarkEnd w:id="2"/>
        <w:r w:rsidRPr="00665A74">
          <w:rPr>
            <w:rStyle w:val="Hyperlink"/>
          </w:rPr>
          <w:t>ic.gov.au/vaccine</w:t>
        </w:r>
      </w:hyperlink>
      <w:r w:rsidRPr="3F0D22DD">
        <w:rPr>
          <w:rStyle w:val="Hyperlink"/>
        </w:rPr>
        <w:t xml:space="preserve"> </w:t>
      </w:r>
      <w:bookmarkStart w:id="3" w:name="_Toc63955303"/>
    </w:p>
    <w:p w14:paraId="604905B0" w14:textId="77777777" w:rsidR="00212EA8" w:rsidRPr="007B4279" w:rsidRDefault="00212EA8" w:rsidP="00212EA8">
      <w:pPr>
        <w:pStyle w:val="Bullet1"/>
        <w:numPr>
          <w:ilvl w:val="0"/>
          <w:numId w:val="0"/>
        </w:numPr>
        <w:ind w:left="284"/>
        <w:rPr>
          <w:color w:val="004C97"/>
          <w:u w:val="dotted"/>
        </w:rPr>
      </w:pPr>
    </w:p>
    <w:bookmarkEnd w:id="3"/>
    <w:p w14:paraId="1EB33B78" w14:textId="5D7E650D" w:rsidR="00494013" w:rsidRPr="00245B60" w:rsidRDefault="00494013" w:rsidP="00494013">
      <w:pPr>
        <w:pStyle w:val="Heading4"/>
        <w:rPr>
          <w:sz w:val="32"/>
          <w:szCs w:val="28"/>
        </w:rPr>
      </w:pPr>
      <w:r w:rsidRPr="00245B60">
        <w:rPr>
          <w:sz w:val="32"/>
          <w:szCs w:val="28"/>
        </w:rPr>
        <w:lastRenderedPageBreak/>
        <w:t xml:space="preserve">Contact </w:t>
      </w:r>
      <w:r w:rsidR="00C765DB">
        <w:rPr>
          <w:sz w:val="32"/>
          <w:szCs w:val="28"/>
        </w:rPr>
        <w:t>u</w:t>
      </w:r>
      <w:r w:rsidRPr="00245B60">
        <w:rPr>
          <w:sz w:val="32"/>
          <w:szCs w:val="28"/>
        </w:rPr>
        <w:t>s</w:t>
      </w:r>
    </w:p>
    <w:p w14:paraId="765A7FFE" w14:textId="4399892D" w:rsidR="00494013" w:rsidRDefault="00494013" w:rsidP="00494013">
      <w:pPr>
        <w:pStyle w:val="Body"/>
      </w:pPr>
      <w:r>
        <w:t>For more information on the rollout of COVID-19 vaccines in Victoria, contact the Victorian Department of Health by emailing</w:t>
      </w:r>
      <w:r w:rsidR="00C661A5">
        <w:t xml:space="preserve"> </w:t>
      </w:r>
      <w:hyperlink r:id="rId29">
        <w:r w:rsidRPr="657EB914">
          <w:rPr>
            <w:rStyle w:val="Hyperlink"/>
          </w:rPr>
          <w:t>COVIDvaccination@dhhs.vic.gov.au</w:t>
        </w:r>
      </w:hyperlink>
      <w:r>
        <w:t xml:space="preserve"> </w:t>
      </w:r>
    </w:p>
    <w:tbl>
      <w:tblPr>
        <w:tblStyle w:val="TableGrid"/>
        <w:tblW w:w="10774" w:type="dxa"/>
        <w:tblInd w:w="-289" w:type="dxa"/>
        <w:tblCellMar>
          <w:bottom w:w="108" w:type="dxa"/>
        </w:tblCellMar>
        <w:tblLook w:val="0600" w:firstRow="0" w:lastRow="0" w:firstColumn="0" w:lastColumn="0" w:noHBand="1" w:noVBand="1"/>
      </w:tblPr>
      <w:tblGrid>
        <w:gridCol w:w="10774"/>
      </w:tblGrid>
      <w:tr w:rsidR="00494013" w14:paraId="2F90A947" w14:textId="77777777" w:rsidTr="00597093">
        <w:tc>
          <w:tcPr>
            <w:tcW w:w="10774" w:type="dxa"/>
          </w:tcPr>
          <w:p w14:paraId="08ED205F" w14:textId="0B64A142" w:rsidR="00494013" w:rsidRPr="0055119B" w:rsidRDefault="00494013" w:rsidP="00D94E8E">
            <w:pPr>
              <w:pStyle w:val="Accessibilitypara"/>
            </w:pPr>
            <w:r w:rsidRPr="0055119B">
              <w:t>To receive this document in another format</w:t>
            </w:r>
            <w:r>
              <w:t>,</w:t>
            </w:r>
            <w:r w:rsidRPr="0055119B">
              <w:t xml:space="preserve"> phone </w:t>
            </w:r>
            <w:r w:rsidRPr="00F91504">
              <w:t>1300 651 160</w:t>
            </w:r>
            <w:r w:rsidRPr="0055119B">
              <w:t xml:space="preserve">, using the National Relay Service 13 36 77 if required, or email </w:t>
            </w:r>
            <w:hyperlink r:id="rId30" w:history="1">
              <w:r w:rsidR="00C45409" w:rsidRPr="004D7024">
                <w:rPr>
                  <w:rStyle w:val="Hyperlink"/>
                </w:rPr>
                <w:t>workforce.training@health.vic.gov.au</w:t>
              </w:r>
            </w:hyperlink>
            <w:r w:rsidR="00C45409">
              <w:t xml:space="preserve"> </w:t>
            </w:r>
            <w:r w:rsidR="00C45409" w:rsidRPr="0055119B">
              <w:t xml:space="preserve"> </w:t>
            </w:r>
          </w:p>
          <w:p w14:paraId="0BFFA1F9" w14:textId="77777777" w:rsidR="00494013" w:rsidRPr="0055119B" w:rsidRDefault="00494013" w:rsidP="00D94E8E">
            <w:pPr>
              <w:pStyle w:val="Imprint"/>
            </w:pPr>
            <w:r w:rsidRPr="0055119B">
              <w:t>Authorised and published by the Victorian Government, 1 Treasury Place, Melbourne.</w:t>
            </w:r>
          </w:p>
          <w:p w14:paraId="68F58F8B" w14:textId="67B124D1" w:rsidR="00494013" w:rsidRPr="00E55836" w:rsidRDefault="00494013" w:rsidP="00D94E8E">
            <w:pPr>
              <w:pStyle w:val="Imprint"/>
            </w:pPr>
            <w:r w:rsidRPr="00D1488B">
              <w:rPr>
                <w:rFonts w:eastAsia="Arial" w:cs="Arial"/>
              </w:rPr>
              <w:t>© State of Victoria, Australia,</w:t>
            </w:r>
            <w:r w:rsidRPr="0055119B">
              <w:t xml:space="preserve"> </w:t>
            </w:r>
            <w:r w:rsidRPr="001E2A36">
              <w:t>Department of Health</w:t>
            </w:r>
            <w:r w:rsidRPr="0055119B">
              <w:t xml:space="preserve">, </w:t>
            </w:r>
            <w:r w:rsidR="00223BA0">
              <w:t>June</w:t>
            </w:r>
            <w:r w:rsidRPr="00F91504">
              <w:t xml:space="preserve"> 2021</w:t>
            </w:r>
            <w:r w:rsidRPr="0055119B">
              <w:t>.</w:t>
            </w:r>
          </w:p>
        </w:tc>
      </w:tr>
    </w:tbl>
    <w:p w14:paraId="0F907FC4" w14:textId="77777777" w:rsidR="00162CA9" w:rsidRDefault="00162CA9" w:rsidP="00162CA9">
      <w:pPr>
        <w:pStyle w:val="Body"/>
      </w:pPr>
    </w:p>
    <w:sectPr w:rsidR="00162CA9" w:rsidSect="00E62622">
      <w:footerReference w:type="default" r:id="rId3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A4298" w14:textId="77777777" w:rsidR="003D3125" w:rsidRDefault="003D3125">
      <w:r>
        <w:separator/>
      </w:r>
    </w:p>
  </w:endnote>
  <w:endnote w:type="continuationSeparator" w:id="0">
    <w:p w14:paraId="02F14A66" w14:textId="77777777" w:rsidR="003D3125" w:rsidRDefault="003D3125">
      <w:r>
        <w:continuationSeparator/>
      </w:r>
    </w:p>
  </w:endnote>
  <w:endnote w:type="continuationNotice" w:id="1">
    <w:p w14:paraId="44785CB4" w14:textId="77777777" w:rsidR="003D3125" w:rsidRDefault="003D31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7870D" w14:textId="77777777" w:rsidR="00E261B3" w:rsidRPr="00F65AA9" w:rsidRDefault="0072251A" w:rsidP="00F84FA0">
    <w:pPr>
      <w:pStyle w:val="Footer"/>
    </w:pPr>
    <w:r>
      <w:rPr>
        <w:noProof/>
        <w:lang w:eastAsia="en-AU"/>
      </w:rPr>
      <w:drawing>
        <wp:anchor distT="0" distB="0" distL="114300" distR="114300" simplePos="0" relativeHeight="251658244" behindDoc="1" locked="1" layoutInCell="1" allowOverlap="1" wp14:anchorId="1F9DF3AE" wp14:editId="64CE4100">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78E609C2" wp14:editId="2C114C4B">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31248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E609C2"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7031248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E1AB6" w14:textId="77777777" w:rsidR="00E261B3" w:rsidRDefault="00E261B3">
    <w:pPr>
      <w:pStyle w:val="Footer"/>
    </w:pPr>
    <w:r>
      <w:rPr>
        <w:noProof/>
      </w:rPr>
      <mc:AlternateContent>
        <mc:Choice Requires="wps">
          <w:drawing>
            <wp:anchor distT="0" distB="0" distL="114300" distR="114300" simplePos="1" relativeHeight="251658243" behindDoc="0" locked="0" layoutInCell="0" allowOverlap="1" wp14:anchorId="2EA8939E" wp14:editId="1433DAFC">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7DD21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A8939E"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117DD21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C3CA9" w14:textId="18BBCD90" w:rsidR="00373890" w:rsidRPr="00F65AA9" w:rsidRDefault="006B56BB" w:rsidP="00F84FA0">
    <w:pPr>
      <w:pStyle w:val="Footer"/>
    </w:pPr>
    <w:r>
      <w:rPr>
        <w:noProof/>
      </w:rPr>
      <mc:AlternateContent>
        <mc:Choice Requires="wps">
          <w:drawing>
            <wp:anchor distT="0" distB="0" distL="114300" distR="114300" simplePos="0" relativeHeight="251658242" behindDoc="0" locked="0" layoutInCell="0" allowOverlap="1" wp14:anchorId="77C9BDB7" wp14:editId="4DD2FE03">
              <wp:simplePos x="0" y="0"/>
              <wp:positionH relativeFrom="page">
                <wp:posOffset>0</wp:posOffset>
              </wp:positionH>
              <wp:positionV relativeFrom="page">
                <wp:posOffset>10189210</wp:posOffset>
              </wp:positionV>
              <wp:extent cx="7560310" cy="311785"/>
              <wp:effectExtent l="0" t="0" r="0" b="12065"/>
              <wp:wrapNone/>
              <wp:docPr id="1" name="MSIPCM080a406d9f6db54cdac1848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03D71B" w14:textId="2F79A01B" w:rsidR="006B56BB" w:rsidRPr="006B56BB" w:rsidRDefault="006B56BB" w:rsidP="006B56BB">
                          <w:pPr>
                            <w:spacing w:after="0"/>
                            <w:jc w:val="center"/>
                            <w:rPr>
                              <w:rFonts w:ascii="Arial Black" w:hAnsi="Arial Black"/>
                              <w:color w:val="000000"/>
                              <w:sz w:val="20"/>
                            </w:rPr>
                          </w:pPr>
                          <w:r w:rsidRPr="006B56B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C9BDB7" id="_x0000_t202" coordsize="21600,21600" o:spt="202" path="m,l,21600r21600,l21600,xe">
              <v:stroke joinstyle="miter"/>
              <v:path gradientshapeok="t" o:connecttype="rect"/>
            </v:shapetype>
            <v:shape id="MSIPCM080a406d9f6db54cdac18489"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hEsAIAAEwFAAAOAAAAZHJzL2Uyb0RvYy54bWysVEtv2zAMvg/YfxB02Gmr7bzqeHWKLEXW&#10;AmkbIB16VmQ5NmCLqqQ0zob991G2nHbdTsMuNvWR4uMjqYvLpq7Is9CmBJnS6CykREgOWSl3Kf32&#10;sPwUU2IskxmrQIqUHoWhl7P37y4OKhEDKKDKhCboRJrkoFJaWKuSIDC8EDUzZ6CERGUOumYWj3oX&#10;ZJod0HtdBYMwnAQH0JnSwIUxiF51Sjpr/ee54PY+z42wpEop5mbbr26/W/cNZhcs2WmmipL7NNg/&#10;ZFGzUmLQk6srZhnZ6/IPV3XJNRjI7RmHOoA8L7loa8BqovBNNZuCKdHWguQYdaLJ/D+3/O55rUmZ&#10;Ye8okazGFt1ubtaL2zAO2SicZNN8km3HI54xHsWjeEpJJgxHBn98eNqD/XzNTLGATHSnZBqOzsfx&#10;cBJ99GpR7grrlfEIB8QrHsvMFh4fT8cnfF0xLmoh+zudyRLACt3J3sGNzETjHXS/tS5rpo+/WW1w&#10;AnA0vd3A330A5ZHwFHgl8j4mgj/dZByUSZCgjUKKbPMFGseSxw2CruFNrmv3x1YS1OOMHU9zJRpL&#10;OILn40k4jFDFUTeMovN47NwEL7eVNvargJo4IaUas27HiT2vjO1MexMXTMKyrCrEWVJJckjpZDgO&#10;2wsnDTqvJMZwNXS5Osk226bt9qCvYwvZEcvT0K2GUXxZYg4rZuyaadwFTBv3297jJ68AY4GXKClA&#10;f/8b7uxxRFFLyQF3K6Xmac+0oKS6kTi802g0csvYHlDQr9Ftj8p9vQBcWxxMzKoVna2tejHXUD/i&#10;+s9dNFQxyTFmSre9uLB4QgU+H1zM562Ma6eYXcmN4s61o9Ax+9A8Mq08/RYbdwf99rHkTRc6264P&#10;872FvGxb5Pjt2PS048q2TfbPi3sTXp9bq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KyL+ESwAgAATAUAAA4A&#10;AAAAAAAAAAAAAAAALgIAAGRycy9lMm9Eb2MueG1sUEsBAi0AFAAGAAgAAAAhAEgNXprfAAAACwEA&#10;AA8AAAAAAAAAAAAAAAAACgUAAGRycy9kb3ducmV2LnhtbFBLBQYAAAAABAAEAPMAAAAWBgAAAAA=&#10;" o:allowincell="f" filled="f" stroked="f" strokeweight=".5pt">
              <v:textbox inset=",0,,0">
                <w:txbxContent>
                  <w:p w14:paraId="2303D71B" w14:textId="2F79A01B" w:rsidR="006B56BB" w:rsidRPr="006B56BB" w:rsidRDefault="006B56BB" w:rsidP="006B56BB">
                    <w:pPr>
                      <w:spacing w:after="0"/>
                      <w:jc w:val="center"/>
                      <w:rPr>
                        <w:rFonts w:ascii="Arial Black" w:hAnsi="Arial Black"/>
                        <w:color w:val="000000"/>
                        <w:sz w:val="20"/>
                      </w:rPr>
                    </w:pPr>
                    <w:r w:rsidRPr="006B56BB">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1" behindDoc="0" locked="0" layoutInCell="0" allowOverlap="1" wp14:anchorId="19CFE74E" wp14:editId="689A266B">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7BBF01" w14:textId="7F8F25A1"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9CFE74E"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chLsQIAAEwFAAAOAAAAZHJzL2Uyb0RvYy54bWysVE1v2zAMvQ/YfxB02Gmr7TofTlanyFJk&#10;LZC2AdKhZ0WWYwO2qEpK42zYfx8l22nX7TTsYlMk9Ug+krq4bOqKPAttSpApjc5CSoTkkJVyl9Jv&#10;D8tPCSXGMpmxCqRI6VEYejl7/+7ioKbiHAqoMqEJgkgzPaiUFtaqaRAYXoiamTNQQqIxB10zi0e9&#10;CzLNDoheV8F5GI6CA+hMaeDCGNRetUY68/h5Lri9z3MjLKlSirlZ/9X+u3XfYHbBpjvNVFHyLg32&#10;D1nUrJQY9AR1xSwje13+AVWXXIOB3J5xqAPI85ILXwNWE4VvqtkUTAlfC5Jj1Ikm8/9g+d3zWpMy&#10;S+mYEslqbNHt5ma9uM0H43gQjzKWJMkEiRbZcDRIBHKYCcORwR8fnvZgP18zUywgE+1pOgkH42ES&#10;j6KPnVmUu8J2xmSAA9IZHsvMFp1+OBme9OuKcVEL2d9pXZYAVuhW7gBuZCaaDqD9rXVZM338zWuD&#10;E4Cj2fnF3d0HUJ0mPAVeibyPicqfbjIOykyRoI1CimzzBRqc8F5vUOka3uS6dn9sJUE78nM8zZVo&#10;LOGoHA9HYRyhiaMtjqJxMnQwwcttpY39KqAmTkipxqz9OLHnlbGta+/igklYllXlZ7eS5JDSUTwM&#10;/YWTBcEriTFcDW2uTrLNtvHdjvs6tpAdsTwN7WoYxZcl5rBixq6Zxl3AtHG/7T1+8gowFnQSJQXo&#10;73/TO38cUbRScsDdSql52jMtKKluJA7vJBoMENb6Awr6tXbba+W+XgCubYQviOJedL626sVcQ/2I&#10;6z930dDEJMeYKd324sLiCQ34fHAxn3sZ104xu5IbxR20Y9Mx+9A8Mq06+i027g767WPTN11ofds+&#10;zPcW8tK3yPHbstnRjivrm9w9L+5NeH32Xi+P4OwXAA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D5pchLsQIAAEwFAAAO&#10;AAAAAAAAAAAAAAAAAC4CAABkcnMvZTJvRG9jLnhtbFBLAQItABQABgAIAAAAIQBIDV6a3wAAAAsB&#10;AAAPAAAAAAAAAAAAAAAAAAsFAABkcnMvZG93bnJldi54bWxQSwUGAAAAAAQABADzAAAAFwYAAAAA&#10;" o:allowincell="f" filled="f" stroked="f" strokeweight=".5pt">
              <v:textbox inset=",0,,0">
                <w:txbxContent>
                  <w:p w14:paraId="2B7BBF01" w14:textId="7F8F25A1"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C73AF" w14:textId="77777777" w:rsidR="003D3125" w:rsidRDefault="003D3125" w:rsidP="002862F1">
      <w:pPr>
        <w:spacing w:before="120"/>
      </w:pPr>
      <w:r>
        <w:separator/>
      </w:r>
    </w:p>
  </w:footnote>
  <w:footnote w:type="continuationSeparator" w:id="0">
    <w:p w14:paraId="5040ED4F" w14:textId="77777777" w:rsidR="003D3125" w:rsidRDefault="003D3125">
      <w:r>
        <w:continuationSeparator/>
      </w:r>
    </w:p>
  </w:footnote>
  <w:footnote w:type="continuationNotice" w:id="1">
    <w:p w14:paraId="62940026" w14:textId="77777777" w:rsidR="003D3125" w:rsidRDefault="003D31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889CA"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B2A042E"/>
    <w:multiLevelType w:val="hybridMultilevel"/>
    <w:tmpl w:val="FFFFFFFF"/>
    <w:lvl w:ilvl="0" w:tplc="167AC0BE">
      <w:start w:val="1"/>
      <w:numFmt w:val="bullet"/>
      <w:lvlText w:val="•"/>
      <w:lvlJc w:val="left"/>
      <w:pPr>
        <w:ind w:left="720" w:hanging="360"/>
      </w:pPr>
      <w:rPr>
        <w:rFonts w:ascii="Calibri" w:hAnsi="Calibri" w:hint="default"/>
      </w:rPr>
    </w:lvl>
    <w:lvl w:ilvl="1" w:tplc="AFE0A386">
      <w:start w:val="1"/>
      <w:numFmt w:val="bullet"/>
      <w:lvlText w:val="o"/>
      <w:lvlJc w:val="left"/>
      <w:pPr>
        <w:ind w:left="1440" w:hanging="360"/>
      </w:pPr>
      <w:rPr>
        <w:rFonts w:ascii="Courier New" w:hAnsi="Courier New" w:hint="default"/>
      </w:rPr>
    </w:lvl>
    <w:lvl w:ilvl="2" w:tplc="B5364A26">
      <w:start w:val="1"/>
      <w:numFmt w:val="bullet"/>
      <w:lvlText w:val=""/>
      <w:lvlJc w:val="left"/>
      <w:pPr>
        <w:ind w:left="2160" w:hanging="360"/>
      </w:pPr>
      <w:rPr>
        <w:rFonts w:ascii="Wingdings" w:hAnsi="Wingdings" w:hint="default"/>
      </w:rPr>
    </w:lvl>
    <w:lvl w:ilvl="3" w:tplc="F40031E8">
      <w:start w:val="1"/>
      <w:numFmt w:val="bullet"/>
      <w:lvlText w:val=""/>
      <w:lvlJc w:val="left"/>
      <w:pPr>
        <w:ind w:left="2880" w:hanging="360"/>
      </w:pPr>
      <w:rPr>
        <w:rFonts w:ascii="Symbol" w:hAnsi="Symbol" w:hint="default"/>
      </w:rPr>
    </w:lvl>
    <w:lvl w:ilvl="4" w:tplc="D8A025EE">
      <w:start w:val="1"/>
      <w:numFmt w:val="bullet"/>
      <w:lvlText w:val="o"/>
      <w:lvlJc w:val="left"/>
      <w:pPr>
        <w:ind w:left="3600" w:hanging="360"/>
      </w:pPr>
      <w:rPr>
        <w:rFonts w:ascii="Courier New" w:hAnsi="Courier New" w:hint="default"/>
      </w:rPr>
    </w:lvl>
    <w:lvl w:ilvl="5" w:tplc="78F26578">
      <w:start w:val="1"/>
      <w:numFmt w:val="bullet"/>
      <w:lvlText w:val=""/>
      <w:lvlJc w:val="left"/>
      <w:pPr>
        <w:ind w:left="4320" w:hanging="360"/>
      </w:pPr>
      <w:rPr>
        <w:rFonts w:ascii="Wingdings" w:hAnsi="Wingdings" w:hint="default"/>
      </w:rPr>
    </w:lvl>
    <w:lvl w:ilvl="6" w:tplc="08867086">
      <w:start w:val="1"/>
      <w:numFmt w:val="bullet"/>
      <w:lvlText w:val=""/>
      <w:lvlJc w:val="left"/>
      <w:pPr>
        <w:ind w:left="5040" w:hanging="360"/>
      </w:pPr>
      <w:rPr>
        <w:rFonts w:ascii="Symbol" w:hAnsi="Symbol" w:hint="default"/>
      </w:rPr>
    </w:lvl>
    <w:lvl w:ilvl="7" w:tplc="57304522">
      <w:start w:val="1"/>
      <w:numFmt w:val="bullet"/>
      <w:lvlText w:val="o"/>
      <w:lvlJc w:val="left"/>
      <w:pPr>
        <w:ind w:left="5760" w:hanging="360"/>
      </w:pPr>
      <w:rPr>
        <w:rFonts w:ascii="Courier New" w:hAnsi="Courier New" w:hint="default"/>
      </w:rPr>
    </w:lvl>
    <w:lvl w:ilvl="8" w:tplc="AF66631E">
      <w:start w:val="1"/>
      <w:numFmt w:val="bullet"/>
      <w:lvlText w:val=""/>
      <w:lvlJc w:val="left"/>
      <w:pPr>
        <w:ind w:left="6480" w:hanging="360"/>
      </w:pPr>
      <w:rPr>
        <w:rFonts w:ascii="Wingdings" w:hAnsi="Wingdings" w:hint="default"/>
      </w:rPr>
    </w:lvl>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5841537"/>
    <w:multiLevelType w:val="hybridMultilevel"/>
    <w:tmpl w:val="4762F410"/>
    <w:lvl w:ilvl="0" w:tplc="A80C7312">
      <w:start w:val="1"/>
      <w:numFmt w:val="bullet"/>
      <w:lvlText w:val="•"/>
      <w:lvlJc w:val="left"/>
      <w:pPr>
        <w:ind w:left="720" w:hanging="360"/>
      </w:pPr>
      <w:rPr>
        <w:rFonts w:ascii="Calibri" w:hAnsi="Calibri" w:hint="default"/>
      </w:rPr>
    </w:lvl>
    <w:lvl w:ilvl="1" w:tplc="0D1A08F4">
      <w:start w:val="1"/>
      <w:numFmt w:val="bullet"/>
      <w:lvlText w:val="o"/>
      <w:lvlJc w:val="left"/>
      <w:pPr>
        <w:ind w:left="1440" w:hanging="360"/>
      </w:pPr>
      <w:rPr>
        <w:rFonts w:ascii="Courier New" w:hAnsi="Courier New" w:hint="default"/>
      </w:rPr>
    </w:lvl>
    <w:lvl w:ilvl="2" w:tplc="C0260764">
      <w:start w:val="1"/>
      <w:numFmt w:val="bullet"/>
      <w:lvlText w:val=""/>
      <w:lvlJc w:val="left"/>
      <w:pPr>
        <w:ind w:left="2160" w:hanging="360"/>
      </w:pPr>
      <w:rPr>
        <w:rFonts w:ascii="Wingdings" w:hAnsi="Wingdings" w:hint="default"/>
      </w:rPr>
    </w:lvl>
    <w:lvl w:ilvl="3" w:tplc="E954D250">
      <w:start w:val="1"/>
      <w:numFmt w:val="bullet"/>
      <w:lvlText w:val=""/>
      <w:lvlJc w:val="left"/>
      <w:pPr>
        <w:ind w:left="2880" w:hanging="360"/>
      </w:pPr>
      <w:rPr>
        <w:rFonts w:ascii="Symbol" w:hAnsi="Symbol" w:hint="default"/>
      </w:rPr>
    </w:lvl>
    <w:lvl w:ilvl="4" w:tplc="EC0289AA">
      <w:start w:val="1"/>
      <w:numFmt w:val="bullet"/>
      <w:lvlText w:val="o"/>
      <w:lvlJc w:val="left"/>
      <w:pPr>
        <w:ind w:left="3600" w:hanging="360"/>
      </w:pPr>
      <w:rPr>
        <w:rFonts w:ascii="Courier New" w:hAnsi="Courier New" w:hint="default"/>
      </w:rPr>
    </w:lvl>
    <w:lvl w:ilvl="5" w:tplc="E886F89A">
      <w:start w:val="1"/>
      <w:numFmt w:val="bullet"/>
      <w:lvlText w:val=""/>
      <w:lvlJc w:val="left"/>
      <w:pPr>
        <w:ind w:left="4320" w:hanging="360"/>
      </w:pPr>
      <w:rPr>
        <w:rFonts w:ascii="Wingdings" w:hAnsi="Wingdings" w:hint="default"/>
      </w:rPr>
    </w:lvl>
    <w:lvl w:ilvl="6" w:tplc="D22C7D48">
      <w:start w:val="1"/>
      <w:numFmt w:val="bullet"/>
      <w:lvlText w:val=""/>
      <w:lvlJc w:val="left"/>
      <w:pPr>
        <w:ind w:left="5040" w:hanging="360"/>
      </w:pPr>
      <w:rPr>
        <w:rFonts w:ascii="Symbol" w:hAnsi="Symbol" w:hint="default"/>
      </w:rPr>
    </w:lvl>
    <w:lvl w:ilvl="7" w:tplc="AA9C9816">
      <w:start w:val="1"/>
      <w:numFmt w:val="bullet"/>
      <w:lvlText w:val="o"/>
      <w:lvlJc w:val="left"/>
      <w:pPr>
        <w:ind w:left="5760" w:hanging="360"/>
      </w:pPr>
      <w:rPr>
        <w:rFonts w:ascii="Courier New" w:hAnsi="Courier New" w:hint="default"/>
      </w:rPr>
    </w:lvl>
    <w:lvl w:ilvl="8" w:tplc="22A22720">
      <w:start w:val="1"/>
      <w:numFmt w:val="bullet"/>
      <w:lvlText w:val=""/>
      <w:lvlJc w:val="left"/>
      <w:pPr>
        <w:ind w:left="6480" w:hanging="360"/>
      </w:pPr>
      <w:rPr>
        <w:rFonts w:ascii="Wingdings" w:hAnsi="Wingdings" w:hint="default"/>
      </w:rPr>
    </w:lvl>
  </w:abstractNum>
  <w:abstractNum w:abstractNumId="16" w15:restartNumberingAfterBreak="0">
    <w:nsid w:val="18D0160B"/>
    <w:multiLevelType w:val="hybridMultilevel"/>
    <w:tmpl w:val="E18A0A2A"/>
    <w:lvl w:ilvl="0" w:tplc="96EA23B6">
      <w:start w:val="1"/>
      <w:numFmt w:val="decimal"/>
      <w:lvlText w:val="%1."/>
      <w:lvlJc w:val="left"/>
      <w:pPr>
        <w:ind w:left="720" w:hanging="360"/>
      </w:pPr>
    </w:lvl>
    <w:lvl w:ilvl="1" w:tplc="6B32F52C">
      <w:start w:val="1"/>
      <w:numFmt w:val="lowerLetter"/>
      <w:lvlText w:val="%2."/>
      <w:lvlJc w:val="left"/>
      <w:pPr>
        <w:ind w:left="1440" w:hanging="360"/>
      </w:pPr>
    </w:lvl>
    <w:lvl w:ilvl="2" w:tplc="3132CCA2" w:tentative="1">
      <w:start w:val="1"/>
      <w:numFmt w:val="lowerRoman"/>
      <w:lvlText w:val="%3."/>
      <w:lvlJc w:val="right"/>
      <w:pPr>
        <w:ind w:left="2160" w:hanging="180"/>
      </w:pPr>
    </w:lvl>
    <w:lvl w:ilvl="3" w:tplc="F852FAE6" w:tentative="1">
      <w:start w:val="1"/>
      <w:numFmt w:val="decimal"/>
      <w:lvlText w:val="%4."/>
      <w:lvlJc w:val="left"/>
      <w:pPr>
        <w:ind w:left="2880" w:hanging="360"/>
      </w:pPr>
    </w:lvl>
    <w:lvl w:ilvl="4" w:tplc="E24ABBCE" w:tentative="1">
      <w:start w:val="1"/>
      <w:numFmt w:val="lowerLetter"/>
      <w:lvlText w:val="%5."/>
      <w:lvlJc w:val="left"/>
      <w:pPr>
        <w:ind w:left="3600" w:hanging="360"/>
      </w:pPr>
    </w:lvl>
    <w:lvl w:ilvl="5" w:tplc="3E90701C" w:tentative="1">
      <w:start w:val="1"/>
      <w:numFmt w:val="lowerRoman"/>
      <w:lvlText w:val="%6."/>
      <w:lvlJc w:val="right"/>
      <w:pPr>
        <w:ind w:left="4320" w:hanging="180"/>
      </w:pPr>
    </w:lvl>
    <w:lvl w:ilvl="6" w:tplc="542E00CA" w:tentative="1">
      <w:start w:val="1"/>
      <w:numFmt w:val="decimal"/>
      <w:lvlText w:val="%7."/>
      <w:lvlJc w:val="left"/>
      <w:pPr>
        <w:ind w:left="5040" w:hanging="360"/>
      </w:pPr>
    </w:lvl>
    <w:lvl w:ilvl="7" w:tplc="C6682114" w:tentative="1">
      <w:start w:val="1"/>
      <w:numFmt w:val="lowerLetter"/>
      <w:lvlText w:val="%8."/>
      <w:lvlJc w:val="left"/>
      <w:pPr>
        <w:ind w:left="5760" w:hanging="360"/>
      </w:pPr>
    </w:lvl>
    <w:lvl w:ilvl="8" w:tplc="45449A14" w:tentative="1">
      <w:start w:val="1"/>
      <w:numFmt w:val="lowerRoman"/>
      <w:lvlText w:val="%9."/>
      <w:lvlJc w:val="right"/>
      <w:pPr>
        <w:ind w:left="6480" w:hanging="180"/>
      </w:pPr>
    </w:lvl>
  </w:abstractNum>
  <w:abstractNum w:abstractNumId="17" w15:restartNumberingAfterBreak="0">
    <w:nsid w:val="211B4BD4"/>
    <w:multiLevelType w:val="hybridMultilevel"/>
    <w:tmpl w:val="FFFFFFFF"/>
    <w:lvl w:ilvl="0" w:tplc="8F2043E0">
      <w:start w:val="1"/>
      <w:numFmt w:val="bullet"/>
      <w:lvlText w:val="•"/>
      <w:lvlJc w:val="left"/>
      <w:pPr>
        <w:ind w:left="720" w:hanging="360"/>
      </w:pPr>
      <w:rPr>
        <w:rFonts w:ascii="Calibri" w:hAnsi="Calibri" w:hint="default"/>
      </w:rPr>
    </w:lvl>
    <w:lvl w:ilvl="1" w:tplc="79AE81A2">
      <w:start w:val="1"/>
      <w:numFmt w:val="bullet"/>
      <w:lvlText w:val="o"/>
      <w:lvlJc w:val="left"/>
      <w:pPr>
        <w:ind w:left="1440" w:hanging="360"/>
      </w:pPr>
      <w:rPr>
        <w:rFonts w:ascii="Courier New" w:hAnsi="Courier New" w:hint="default"/>
      </w:rPr>
    </w:lvl>
    <w:lvl w:ilvl="2" w:tplc="BFE8D3BA">
      <w:start w:val="1"/>
      <w:numFmt w:val="bullet"/>
      <w:lvlText w:val=""/>
      <w:lvlJc w:val="left"/>
      <w:pPr>
        <w:ind w:left="2160" w:hanging="360"/>
      </w:pPr>
      <w:rPr>
        <w:rFonts w:ascii="Wingdings" w:hAnsi="Wingdings" w:hint="default"/>
      </w:rPr>
    </w:lvl>
    <w:lvl w:ilvl="3" w:tplc="0674E8D6">
      <w:start w:val="1"/>
      <w:numFmt w:val="bullet"/>
      <w:lvlText w:val=""/>
      <w:lvlJc w:val="left"/>
      <w:pPr>
        <w:ind w:left="2880" w:hanging="360"/>
      </w:pPr>
      <w:rPr>
        <w:rFonts w:ascii="Symbol" w:hAnsi="Symbol" w:hint="default"/>
      </w:rPr>
    </w:lvl>
    <w:lvl w:ilvl="4" w:tplc="0596C53E">
      <w:start w:val="1"/>
      <w:numFmt w:val="bullet"/>
      <w:lvlText w:val="o"/>
      <w:lvlJc w:val="left"/>
      <w:pPr>
        <w:ind w:left="3600" w:hanging="360"/>
      </w:pPr>
      <w:rPr>
        <w:rFonts w:ascii="Courier New" w:hAnsi="Courier New" w:hint="default"/>
      </w:rPr>
    </w:lvl>
    <w:lvl w:ilvl="5" w:tplc="8148138C">
      <w:start w:val="1"/>
      <w:numFmt w:val="bullet"/>
      <w:lvlText w:val=""/>
      <w:lvlJc w:val="left"/>
      <w:pPr>
        <w:ind w:left="4320" w:hanging="360"/>
      </w:pPr>
      <w:rPr>
        <w:rFonts w:ascii="Wingdings" w:hAnsi="Wingdings" w:hint="default"/>
      </w:rPr>
    </w:lvl>
    <w:lvl w:ilvl="6" w:tplc="25E070BC">
      <w:start w:val="1"/>
      <w:numFmt w:val="bullet"/>
      <w:lvlText w:val=""/>
      <w:lvlJc w:val="left"/>
      <w:pPr>
        <w:ind w:left="5040" w:hanging="360"/>
      </w:pPr>
      <w:rPr>
        <w:rFonts w:ascii="Symbol" w:hAnsi="Symbol" w:hint="default"/>
      </w:rPr>
    </w:lvl>
    <w:lvl w:ilvl="7" w:tplc="5394A7F6">
      <w:start w:val="1"/>
      <w:numFmt w:val="bullet"/>
      <w:lvlText w:val="o"/>
      <w:lvlJc w:val="left"/>
      <w:pPr>
        <w:ind w:left="5760" w:hanging="360"/>
      </w:pPr>
      <w:rPr>
        <w:rFonts w:ascii="Courier New" w:hAnsi="Courier New" w:hint="default"/>
      </w:rPr>
    </w:lvl>
    <w:lvl w:ilvl="8" w:tplc="1CC89508">
      <w:start w:val="1"/>
      <w:numFmt w:val="bullet"/>
      <w:lvlText w:val=""/>
      <w:lvlJc w:val="left"/>
      <w:pPr>
        <w:ind w:left="6480" w:hanging="360"/>
      </w:pPr>
      <w:rPr>
        <w:rFonts w:ascii="Wingdings" w:hAnsi="Wingdings" w:hint="default"/>
      </w:rPr>
    </w:lvl>
  </w:abstractNum>
  <w:abstractNum w:abstractNumId="18" w15:restartNumberingAfterBreak="0">
    <w:nsid w:val="2A570594"/>
    <w:multiLevelType w:val="hybridMultilevel"/>
    <w:tmpl w:val="51A246B4"/>
    <w:lvl w:ilvl="0" w:tplc="0C09000F">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75F4A90"/>
    <w:multiLevelType w:val="hybridMultilevel"/>
    <w:tmpl w:val="FFFFFFFF"/>
    <w:lvl w:ilvl="0" w:tplc="9B8CF438">
      <w:start w:val="1"/>
      <w:numFmt w:val="bullet"/>
      <w:lvlText w:val="•"/>
      <w:lvlJc w:val="left"/>
      <w:pPr>
        <w:ind w:left="720" w:hanging="360"/>
      </w:pPr>
      <w:rPr>
        <w:rFonts w:ascii="Calibri" w:hAnsi="Calibri" w:hint="default"/>
      </w:rPr>
    </w:lvl>
    <w:lvl w:ilvl="1" w:tplc="9336FB44">
      <w:start w:val="1"/>
      <w:numFmt w:val="bullet"/>
      <w:lvlText w:val="o"/>
      <w:lvlJc w:val="left"/>
      <w:pPr>
        <w:ind w:left="1440" w:hanging="360"/>
      </w:pPr>
      <w:rPr>
        <w:rFonts w:ascii="Courier New" w:hAnsi="Courier New" w:hint="default"/>
      </w:rPr>
    </w:lvl>
    <w:lvl w:ilvl="2" w:tplc="FD7E50DC">
      <w:start w:val="1"/>
      <w:numFmt w:val="bullet"/>
      <w:lvlText w:val=""/>
      <w:lvlJc w:val="left"/>
      <w:pPr>
        <w:ind w:left="2160" w:hanging="360"/>
      </w:pPr>
      <w:rPr>
        <w:rFonts w:ascii="Wingdings" w:hAnsi="Wingdings" w:hint="default"/>
      </w:rPr>
    </w:lvl>
    <w:lvl w:ilvl="3" w:tplc="66A087D8">
      <w:start w:val="1"/>
      <w:numFmt w:val="bullet"/>
      <w:lvlText w:val=""/>
      <w:lvlJc w:val="left"/>
      <w:pPr>
        <w:ind w:left="2880" w:hanging="360"/>
      </w:pPr>
      <w:rPr>
        <w:rFonts w:ascii="Symbol" w:hAnsi="Symbol" w:hint="default"/>
      </w:rPr>
    </w:lvl>
    <w:lvl w:ilvl="4" w:tplc="0F82310E">
      <w:start w:val="1"/>
      <w:numFmt w:val="bullet"/>
      <w:lvlText w:val="o"/>
      <w:lvlJc w:val="left"/>
      <w:pPr>
        <w:ind w:left="3600" w:hanging="360"/>
      </w:pPr>
      <w:rPr>
        <w:rFonts w:ascii="Courier New" w:hAnsi="Courier New" w:hint="default"/>
      </w:rPr>
    </w:lvl>
    <w:lvl w:ilvl="5" w:tplc="43BE4F20">
      <w:start w:val="1"/>
      <w:numFmt w:val="bullet"/>
      <w:lvlText w:val=""/>
      <w:lvlJc w:val="left"/>
      <w:pPr>
        <w:ind w:left="4320" w:hanging="360"/>
      </w:pPr>
      <w:rPr>
        <w:rFonts w:ascii="Wingdings" w:hAnsi="Wingdings" w:hint="default"/>
      </w:rPr>
    </w:lvl>
    <w:lvl w:ilvl="6" w:tplc="151C259C">
      <w:start w:val="1"/>
      <w:numFmt w:val="bullet"/>
      <w:lvlText w:val=""/>
      <w:lvlJc w:val="left"/>
      <w:pPr>
        <w:ind w:left="5040" w:hanging="360"/>
      </w:pPr>
      <w:rPr>
        <w:rFonts w:ascii="Symbol" w:hAnsi="Symbol" w:hint="default"/>
      </w:rPr>
    </w:lvl>
    <w:lvl w:ilvl="7" w:tplc="5DC83A58">
      <w:start w:val="1"/>
      <w:numFmt w:val="bullet"/>
      <w:lvlText w:val="o"/>
      <w:lvlJc w:val="left"/>
      <w:pPr>
        <w:ind w:left="5760" w:hanging="360"/>
      </w:pPr>
      <w:rPr>
        <w:rFonts w:ascii="Courier New" w:hAnsi="Courier New" w:hint="default"/>
      </w:rPr>
    </w:lvl>
    <w:lvl w:ilvl="8" w:tplc="CEF2A65A">
      <w:start w:val="1"/>
      <w:numFmt w:val="bullet"/>
      <w:lvlText w:val=""/>
      <w:lvlJc w:val="left"/>
      <w:pPr>
        <w:ind w:left="6480" w:hanging="360"/>
      </w:pPr>
      <w:rPr>
        <w:rFonts w:ascii="Wingdings" w:hAnsi="Wingdings" w:hint="default"/>
      </w:rPr>
    </w:lvl>
  </w:abstractNum>
  <w:abstractNum w:abstractNumId="23" w15:restartNumberingAfterBreak="0">
    <w:nsid w:val="49E050DF"/>
    <w:multiLevelType w:val="hybridMultilevel"/>
    <w:tmpl w:val="CD40D03A"/>
    <w:lvl w:ilvl="0" w:tplc="739240E6">
      <w:start w:val="1"/>
      <w:numFmt w:val="bullet"/>
      <w:lvlText w:val=""/>
      <w:lvlJc w:val="left"/>
      <w:pPr>
        <w:ind w:left="720" w:hanging="360"/>
      </w:pPr>
      <w:rPr>
        <w:rFonts w:ascii="Symbol" w:hAnsi="Symbol" w:hint="default"/>
      </w:rPr>
    </w:lvl>
    <w:lvl w:ilvl="1" w:tplc="170EDA1C" w:tentative="1">
      <w:start w:val="1"/>
      <w:numFmt w:val="bullet"/>
      <w:lvlText w:val="o"/>
      <w:lvlJc w:val="left"/>
      <w:pPr>
        <w:ind w:left="1440" w:hanging="360"/>
      </w:pPr>
      <w:rPr>
        <w:rFonts w:ascii="Courier New" w:hAnsi="Courier New" w:cs="Courier New" w:hint="default"/>
      </w:rPr>
    </w:lvl>
    <w:lvl w:ilvl="2" w:tplc="02A61DDC" w:tentative="1">
      <w:start w:val="1"/>
      <w:numFmt w:val="bullet"/>
      <w:lvlText w:val=""/>
      <w:lvlJc w:val="left"/>
      <w:pPr>
        <w:ind w:left="2160" w:hanging="360"/>
      </w:pPr>
      <w:rPr>
        <w:rFonts w:ascii="Wingdings" w:hAnsi="Wingdings" w:hint="default"/>
      </w:rPr>
    </w:lvl>
    <w:lvl w:ilvl="3" w:tplc="C642682A" w:tentative="1">
      <w:start w:val="1"/>
      <w:numFmt w:val="bullet"/>
      <w:lvlText w:val=""/>
      <w:lvlJc w:val="left"/>
      <w:pPr>
        <w:ind w:left="2880" w:hanging="360"/>
      </w:pPr>
      <w:rPr>
        <w:rFonts w:ascii="Symbol" w:hAnsi="Symbol" w:hint="default"/>
      </w:rPr>
    </w:lvl>
    <w:lvl w:ilvl="4" w:tplc="90BADCDA" w:tentative="1">
      <w:start w:val="1"/>
      <w:numFmt w:val="bullet"/>
      <w:lvlText w:val="o"/>
      <w:lvlJc w:val="left"/>
      <w:pPr>
        <w:ind w:left="3600" w:hanging="360"/>
      </w:pPr>
      <w:rPr>
        <w:rFonts w:ascii="Courier New" w:hAnsi="Courier New" w:cs="Courier New" w:hint="default"/>
      </w:rPr>
    </w:lvl>
    <w:lvl w:ilvl="5" w:tplc="3410B8DE" w:tentative="1">
      <w:start w:val="1"/>
      <w:numFmt w:val="bullet"/>
      <w:lvlText w:val=""/>
      <w:lvlJc w:val="left"/>
      <w:pPr>
        <w:ind w:left="4320" w:hanging="360"/>
      </w:pPr>
      <w:rPr>
        <w:rFonts w:ascii="Wingdings" w:hAnsi="Wingdings" w:hint="default"/>
      </w:rPr>
    </w:lvl>
    <w:lvl w:ilvl="6" w:tplc="D64CAFC2" w:tentative="1">
      <w:start w:val="1"/>
      <w:numFmt w:val="bullet"/>
      <w:lvlText w:val=""/>
      <w:lvlJc w:val="left"/>
      <w:pPr>
        <w:ind w:left="5040" w:hanging="360"/>
      </w:pPr>
      <w:rPr>
        <w:rFonts w:ascii="Symbol" w:hAnsi="Symbol" w:hint="default"/>
      </w:rPr>
    </w:lvl>
    <w:lvl w:ilvl="7" w:tplc="244E34BC" w:tentative="1">
      <w:start w:val="1"/>
      <w:numFmt w:val="bullet"/>
      <w:lvlText w:val="o"/>
      <w:lvlJc w:val="left"/>
      <w:pPr>
        <w:ind w:left="5760" w:hanging="360"/>
      </w:pPr>
      <w:rPr>
        <w:rFonts w:ascii="Courier New" w:hAnsi="Courier New" w:cs="Courier New" w:hint="default"/>
      </w:rPr>
    </w:lvl>
    <w:lvl w:ilvl="8" w:tplc="5A6C49FE" w:tentative="1">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68C672E"/>
    <w:multiLevelType w:val="hybridMultilevel"/>
    <w:tmpl w:val="FFFFFFFF"/>
    <w:lvl w:ilvl="0" w:tplc="5D506142">
      <w:start w:val="1"/>
      <w:numFmt w:val="bullet"/>
      <w:lvlText w:val="•"/>
      <w:lvlJc w:val="left"/>
      <w:pPr>
        <w:ind w:left="720" w:hanging="360"/>
      </w:pPr>
      <w:rPr>
        <w:rFonts w:ascii="Calibri" w:hAnsi="Calibri" w:hint="default"/>
      </w:rPr>
    </w:lvl>
    <w:lvl w:ilvl="1" w:tplc="A8B49916">
      <w:start w:val="1"/>
      <w:numFmt w:val="bullet"/>
      <w:lvlText w:val="o"/>
      <w:lvlJc w:val="left"/>
      <w:pPr>
        <w:ind w:left="1440" w:hanging="360"/>
      </w:pPr>
      <w:rPr>
        <w:rFonts w:ascii="Courier New" w:hAnsi="Courier New" w:hint="default"/>
      </w:rPr>
    </w:lvl>
    <w:lvl w:ilvl="2" w:tplc="748EEE8A">
      <w:start w:val="1"/>
      <w:numFmt w:val="bullet"/>
      <w:lvlText w:val=""/>
      <w:lvlJc w:val="left"/>
      <w:pPr>
        <w:ind w:left="2160" w:hanging="360"/>
      </w:pPr>
      <w:rPr>
        <w:rFonts w:ascii="Wingdings" w:hAnsi="Wingdings" w:hint="default"/>
      </w:rPr>
    </w:lvl>
    <w:lvl w:ilvl="3" w:tplc="D14ABBEA">
      <w:start w:val="1"/>
      <w:numFmt w:val="bullet"/>
      <w:lvlText w:val=""/>
      <w:lvlJc w:val="left"/>
      <w:pPr>
        <w:ind w:left="2880" w:hanging="360"/>
      </w:pPr>
      <w:rPr>
        <w:rFonts w:ascii="Symbol" w:hAnsi="Symbol" w:hint="default"/>
      </w:rPr>
    </w:lvl>
    <w:lvl w:ilvl="4" w:tplc="6F769B46">
      <w:start w:val="1"/>
      <w:numFmt w:val="bullet"/>
      <w:lvlText w:val="o"/>
      <w:lvlJc w:val="left"/>
      <w:pPr>
        <w:ind w:left="3600" w:hanging="360"/>
      </w:pPr>
      <w:rPr>
        <w:rFonts w:ascii="Courier New" w:hAnsi="Courier New" w:hint="default"/>
      </w:rPr>
    </w:lvl>
    <w:lvl w:ilvl="5" w:tplc="737A7AC8">
      <w:start w:val="1"/>
      <w:numFmt w:val="bullet"/>
      <w:lvlText w:val=""/>
      <w:lvlJc w:val="left"/>
      <w:pPr>
        <w:ind w:left="4320" w:hanging="360"/>
      </w:pPr>
      <w:rPr>
        <w:rFonts w:ascii="Wingdings" w:hAnsi="Wingdings" w:hint="default"/>
      </w:rPr>
    </w:lvl>
    <w:lvl w:ilvl="6" w:tplc="D3145FC6">
      <w:start w:val="1"/>
      <w:numFmt w:val="bullet"/>
      <w:lvlText w:val=""/>
      <w:lvlJc w:val="left"/>
      <w:pPr>
        <w:ind w:left="5040" w:hanging="360"/>
      </w:pPr>
      <w:rPr>
        <w:rFonts w:ascii="Symbol" w:hAnsi="Symbol" w:hint="default"/>
      </w:rPr>
    </w:lvl>
    <w:lvl w:ilvl="7" w:tplc="AF6074CA">
      <w:start w:val="1"/>
      <w:numFmt w:val="bullet"/>
      <w:lvlText w:val="o"/>
      <w:lvlJc w:val="left"/>
      <w:pPr>
        <w:ind w:left="5760" w:hanging="360"/>
      </w:pPr>
      <w:rPr>
        <w:rFonts w:ascii="Courier New" w:hAnsi="Courier New" w:hint="default"/>
      </w:rPr>
    </w:lvl>
    <w:lvl w:ilvl="8" w:tplc="01903166">
      <w:start w:val="1"/>
      <w:numFmt w:val="bullet"/>
      <w:lvlText w:val=""/>
      <w:lvlJc w:val="left"/>
      <w:pPr>
        <w:ind w:left="6480" w:hanging="360"/>
      </w:pPr>
      <w:rPr>
        <w:rFonts w:ascii="Wingdings" w:hAnsi="Wingdings" w:hint="default"/>
      </w:rPr>
    </w:lvl>
  </w:abstractNum>
  <w:abstractNum w:abstractNumId="28" w15:restartNumberingAfterBreak="0">
    <w:nsid w:val="66B20FA8"/>
    <w:multiLevelType w:val="hybridMultilevel"/>
    <w:tmpl w:val="CE704FD8"/>
    <w:lvl w:ilvl="0" w:tplc="E0440FA2">
      <w:start w:val="1"/>
      <w:numFmt w:val="bullet"/>
      <w:lvlText w:val=""/>
      <w:lvlJc w:val="left"/>
      <w:pPr>
        <w:ind w:left="720" w:hanging="360"/>
      </w:pPr>
      <w:rPr>
        <w:rFonts w:ascii="Symbol" w:hAnsi="Symbol" w:hint="default"/>
      </w:rPr>
    </w:lvl>
    <w:lvl w:ilvl="1" w:tplc="0B704BC4" w:tentative="1">
      <w:start w:val="1"/>
      <w:numFmt w:val="bullet"/>
      <w:lvlText w:val="o"/>
      <w:lvlJc w:val="left"/>
      <w:pPr>
        <w:ind w:left="1440" w:hanging="360"/>
      </w:pPr>
      <w:rPr>
        <w:rFonts w:ascii="Courier New" w:hAnsi="Courier New" w:cs="Courier New" w:hint="default"/>
      </w:rPr>
    </w:lvl>
    <w:lvl w:ilvl="2" w:tplc="2568638E" w:tentative="1">
      <w:start w:val="1"/>
      <w:numFmt w:val="bullet"/>
      <w:lvlText w:val=""/>
      <w:lvlJc w:val="left"/>
      <w:pPr>
        <w:ind w:left="2160" w:hanging="360"/>
      </w:pPr>
      <w:rPr>
        <w:rFonts w:ascii="Wingdings" w:hAnsi="Wingdings" w:hint="default"/>
      </w:rPr>
    </w:lvl>
    <w:lvl w:ilvl="3" w:tplc="CFA0D778" w:tentative="1">
      <w:start w:val="1"/>
      <w:numFmt w:val="bullet"/>
      <w:lvlText w:val=""/>
      <w:lvlJc w:val="left"/>
      <w:pPr>
        <w:ind w:left="2880" w:hanging="360"/>
      </w:pPr>
      <w:rPr>
        <w:rFonts w:ascii="Symbol" w:hAnsi="Symbol" w:hint="default"/>
      </w:rPr>
    </w:lvl>
    <w:lvl w:ilvl="4" w:tplc="A5DEB09A" w:tentative="1">
      <w:start w:val="1"/>
      <w:numFmt w:val="bullet"/>
      <w:lvlText w:val="o"/>
      <w:lvlJc w:val="left"/>
      <w:pPr>
        <w:ind w:left="3600" w:hanging="360"/>
      </w:pPr>
      <w:rPr>
        <w:rFonts w:ascii="Courier New" w:hAnsi="Courier New" w:cs="Courier New" w:hint="default"/>
      </w:rPr>
    </w:lvl>
    <w:lvl w:ilvl="5" w:tplc="8AE2640C" w:tentative="1">
      <w:start w:val="1"/>
      <w:numFmt w:val="bullet"/>
      <w:lvlText w:val=""/>
      <w:lvlJc w:val="left"/>
      <w:pPr>
        <w:ind w:left="4320" w:hanging="360"/>
      </w:pPr>
      <w:rPr>
        <w:rFonts w:ascii="Wingdings" w:hAnsi="Wingdings" w:hint="default"/>
      </w:rPr>
    </w:lvl>
    <w:lvl w:ilvl="6" w:tplc="BCB85BAC" w:tentative="1">
      <w:start w:val="1"/>
      <w:numFmt w:val="bullet"/>
      <w:lvlText w:val=""/>
      <w:lvlJc w:val="left"/>
      <w:pPr>
        <w:ind w:left="5040" w:hanging="360"/>
      </w:pPr>
      <w:rPr>
        <w:rFonts w:ascii="Symbol" w:hAnsi="Symbol" w:hint="default"/>
      </w:rPr>
    </w:lvl>
    <w:lvl w:ilvl="7" w:tplc="4C5612FC" w:tentative="1">
      <w:start w:val="1"/>
      <w:numFmt w:val="bullet"/>
      <w:lvlText w:val="o"/>
      <w:lvlJc w:val="left"/>
      <w:pPr>
        <w:ind w:left="5760" w:hanging="360"/>
      </w:pPr>
      <w:rPr>
        <w:rFonts w:ascii="Courier New" w:hAnsi="Courier New" w:cs="Courier New" w:hint="default"/>
      </w:rPr>
    </w:lvl>
    <w:lvl w:ilvl="8" w:tplc="B04E292A" w:tentative="1">
      <w:start w:val="1"/>
      <w:numFmt w:val="bullet"/>
      <w:lvlText w:val=""/>
      <w:lvlJc w:val="left"/>
      <w:pPr>
        <w:ind w:left="6480" w:hanging="360"/>
      </w:pPr>
      <w:rPr>
        <w:rFonts w:ascii="Wingdings" w:hAnsi="Wingdings" w:hint="default"/>
      </w:rPr>
    </w:lvl>
  </w:abstractNum>
  <w:abstractNum w:abstractNumId="29" w15:restartNumberingAfterBreak="0">
    <w:nsid w:val="68C171AF"/>
    <w:multiLevelType w:val="singleLevel"/>
    <w:tmpl w:val="0C090001"/>
    <w:lvl w:ilvl="0">
      <w:start w:val="1"/>
      <w:numFmt w:val="bullet"/>
      <w:lvlText w:val=""/>
      <w:lvlJc w:val="left"/>
      <w:pPr>
        <w:tabs>
          <w:tab w:val="num" w:pos="397"/>
        </w:tabs>
        <w:ind w:left="397" w:hanging="397"/>
      </w:pPr>
      <w:rPr>
        <w:rFonts w:ascii="Symbol" w:hAnsi="Symbol" w:hint="default"/>
      </w:rPr>
    </w:lvl>
  </w:abstractNum>
  <w:abstractNum w:abstractNumId="3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D983931"/>
    <w:multiLevelType w:val="hybridMultilevel"/>
    <w:tmpl w:val="65C6FA68"/>
    <w:lvl w:ilvl="0" w:tplc="53AEADBC">
      <w:start w:val="1"/>
      <w:numFmt w:val="bullet"/>
      <w:pStyle w:val="DHHSbullet1"/>
      <w:lvlText w:val=""/>
      <w:lvlJc w:val="left"/>
      <w:pPr>
        <w:ind w:left="360" w:hanging="360"/>
      </w:pPr>
      <w:rPr>
        <w:rFonts w:ascii="Symbol" w:hAnsi="Symbol"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86D66A1C">
      <w:start w:val="1"/>
      <w:numFmt w:val="bullet"/>
      <w:lvlText w:val="o"/>
      <w:lvlJc w:val="left"/>
      <w:pPr>
        <w:ind w:left="1080" w:hanging="360"/>
      </w:pPr>
      <w:rPr>
        <w:rFonts w:ascii="Courier New" w:hAnsi="Courier New" w:cs="Courier New" w:hint="default"/>
      </w:rPr>
    </w:lvl>
    <w:lvl w:ilvl="2" w:tplc="4CF85C7E">
      <w:start w:val="1"/>
      <w:numFmt w:val="bullet"/>
      <w:lvlText w:val=""/>
      <w:lvlJc w:val="left"/>
      <w:pPr>
        <w:ind w:left="1800" w:hanging="360"/>
      </w:pPr>
      <w:rPr>
        <w:rFonts w:ascii="Wingdings" w:hAnsi="Wingdings" w:hint="default"/>
      </w:rPr>
    </w:lvl>
    <w:lvl w:ilvl="3" w:tplc="DFC08926" w:tentative="1">
      <w:start w:val="1"/>
      <w:numFmt w:val="bullet"/>
      <w:lvlText w:val=""/>
      <w:lvlJc w:val="left"/>
      <w:pPr>
        <w:ind w:left="2520" w:hanging="360"/>
      </w:pPr>
      <w:rPr>
        <w:rFonts w:ascii="Symbol" w:hAnsi="Symbol" w:hint="default"/>
      </w:rPr>
    </w:lvl>
    <w:lvl w:ilvl="4" w:tplc="EA08CE4A" w:tentative="1">
      <w:start w:val="1"/>
      <w:numFmt w:val="bullet"/>
      <w:lvlText w:val="o"/>
      <w:lvlJc w:val="left"/>
      <w:pPr>
        <w:ind w:left="3240" w:hanging="360"/>
      </w:pPr>
      <w:rPr>
        <w:rFonts w:ascii="Courier New" w:hAnsi="Courier New" w:cs="Courier New" w:hint="default"/>
      </w:rPr>
    </w:lvl>
    <w:lvl w:ilvl="5" w:tplc="A4CA5238" w:tentative="1">
      <w:start w:val="1"/>
      <w:numFmt w:val="bullet"/>
      <w:lvlText w:val=""/>
      <w:lvlJc w:val="left"/>
      <w:pPr>
        <w:ind w:left="3960" w:hanging="360"/>
      </w:pPr>
      <w:rPr>
        <w:rFonts w:ascii="Wingdings" w:hAnsi="Wingdings" w:hint="default"/>
      </w:rPr>
    </w:lvl>
    <w:lvl w:ilvl="6" w:tplc="9A1839F4" w:tentative="1">
      <w:start w:val="1"/>
      <w:numFmt w:val="bullet"/>
      <w:lvlText w:val=""/>
      <w:lvlJc w:val="left"/>
      <w:pPr>
        <w:ind w:left="4680" w:hanging="360"/>
      </w:pPr>
      <w:rPr>
        <w:rFonts w:ascii="Symbol" w:hAnsi="Symbol" w:hint="default"/>
      </w:rPr>
    </w:lvl>
    <w:lvl w:ilvl="7" w:tplc="8D3CBC72" w:tentative="1">
      <w:start w:val="1"/>
      <w:numFmt w:val="bullet"/>
      <w:lvlText w:val="o"/>
      <w:lvlJc w:val="left"/>
      <w:pPr>
        <w:ind w:left="5400" w:hanging="360"/>
      </w:pPr>
      <w:rPr>
        <w:rFonts w:ascii="Courier New" w:hAnsi="Courier New" w:cs="Courier New" w:hint="default"/>
      </w:rPr>
    </w:lvl>
    <w:lvl w:ilvl="8" w:tplc="D668E8E8" w:tentative="1">
      <w:start w:val="1"/>
      <w:numFmt w:val="bullet"/>
      <w:lvlText w:val=""/>
      <w:lvlJc w:val="left"/>
      <w:pPr>
        <w:ind w:left="6120" w:hanging="360"/>
      </w:pPr>
      <w:rPr>
        <w:rFonts w:ascii="Wingdings" w:hAnsi="Wingdings" w:hint="default"/>
      </w:rPr>
    </w:lvl>
  </w:abstractNum>
  <w:abstractNum w:abstractNumId="32" w15:restartNumberingAfterBreak="0">
    <w:nsid w:val="77485834"/>
    <w:multiLevelType w:val="hybridMultilevel"/>
    <w:tmpl w:val="9B2EAC32"/>
    <w:lvl w:ilvl="0" w:tplc="9EBAC3C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2"/>
  </w:num>
  <w:num w:numId="2">
    <w:abstractNumId w:val="27"/>
  </w:num>
  <w:num w:numId="3">
    <w:abstractNumId w:val="22"/>
  </w:num>
  <w:num w:numId="4">
    <w:abstractNumId w:val="17"/>
  </w:num>
  <w:num w:numId="5">
    <w:abstractNumId w:val="10"/>
  </w:num>
  <w:num w:numId="6">
    <w:abstractNumId w:val="2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19"/>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9"/>
  </w:num>
  <w:num w:numId="26">
    <w:abstractNumId w:val="29"/>
  </w:num>
  <w:num w:numId="27">
    <w:abstractNumId w:val="16"/>
  </w:num>
  <w:num w:numId="28">
    <w:abstractNumId w:val="32"/>
  </w:num>
  <w:num w:numId="29">
    <w:abstractNumId w:val="28"/>
  </w:num>
  <w:num w:numId="30">
    <w:abstractNumId w:val="23"/>
  </w:num>
  <w:num w:numId="31">
    <w:abstractNumId w:val="11"/>
  </w:num>
  <w:num w:numId="32">
    <w:abstractNumId w:val="33"/>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18"/>
  </w:num>
  <w:num w:numId="46">
    <w:abstractNumId w:val="31"/>
  </w:num>
  <w:num w:numId="47">
    <w:abstractNumId w:val="25"/>
  </w:num>
  <w:num w:numId="48">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DD"/>
    <w:rsid w:val="00000719"/>
    <w:rsid w:val="00003403"/>
    <w:rsid w:val="00005347"/>
    <w:rsid w:val="000072B6"/>
    <w:rsid w:val="0001021B"/>
    <w:rsid w:val="00011D89"/>
    <w:rsid w:val="000154FD"/>
    <w:rsid w:val="00016FBF"/>
    <w:rsid w:val="00022271"/>
    <w:rsid w:val="000235E8"/>
    <w:rsid w:val="00024D89"/>
    <w:rsid w:val="000250B6"/>
    <w:rsid w:val="00033496"/>
    <w:rsid w:val="00033D81"/>
    <w:rsid w:val="00037366"/>
    <w:rsid w:val="00040B74"/>
    <w:rsid w:val="00041BF0"/>
    <w:rsid w:val="00042C8A"/>
    <w:rsid w:val="0004536B"/>
    <w:rsid w:val="00045819"/>
    <w:rsid w:val="00046B68"/>
    <w:rsid w:val="00051900"/>
    <w:rsid w:val="000527DD"/>
    <w:rsid w:val="000578B2"/>
    <w:rsid w:val="00060959"/>
    <w:rsid w:val="00060C8F"/>
    <w:rsid w:val="0006298A"/>
    <w:rsid w:val="000663CD"/>
    <w:rsid w:val="000722B1"/>
    <w:rsid w:val="000733FE"/>
    <w:rsid w:val="00074219"/>
    <w:rsid w:val="00074ED5"/>
    <w:rsid w:val="000816ED"/>
    <w:rsid w:val="000835C6"/>
    <w:rsid w:val="0008508E"/>
    <w:rsid w:val="00087951"/>
    <w:rsid w:val="0009113B"/>
    <w:rsid w:val="00093402"/>
    <w:rsid w:val="00094DA3"/>
    <w:rsid w:val="00096CD1"/>
    <w:rsid w:val="000A012C"/>
    <w:rsid w:val="000A0EB9"/>
    <w:rsid w:val="000A186C"/>
    <w:rsid w:val="000A1EA4"/>
    <w:rsid w:val="000A2476"/>
    <w:rsid w:val="000A33CD"/>
    <w:rsid w:val="000A641A"/>
    <w:rsid w:val="000B1E4B"/>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34C09"/>
    <w:rsid w:val="00136FEC"/>
    <w:rsid w:val="0014255B"/>
    <w:rsid w:val="001447B3"/>
    <w:rsid w:val="00152073"/>
    <w:rsid w:val="0015387B"/>
    <w:rsid w:val="00154E2D"/>
    <w:rsid w:val="00156598"/>
    <w:rsid w:val="00156EFA"/>
    <w:rsid w:val="00161939"/>
    <w:rsid w:val="00161AA0"/>
    <w:rsid w:val="00161D2E"/>
    <w:rsid w:val="00161F3E"/>
    <w:rsid w:val="00162093"/>
    <w:rsid w:val="00162CA9"/>
    <w:rsid w:val="00163085"/>
    <w:rsid w:val="00165459"/>
    <w:rsid w:val="00165A57"/>
    <w:rsid w:val="001712C2"/>
    <w:rsid w:val="00172BAF"/>
    <w:rsid w:val="001771DD"/>
    <w:rsid w:val="00177995"/>
    <w:rsid w:val="00177A8C"/>
    <w:rsid w:val="001833A0"/>
    <w:rsid w:val="00186B33"/>
    <w:rsid w:val="00192F9D"/>
    <w:rsid w:val="00196EB8"/>
    <w:rsid w:val="00196EFB"/>
    <w:rsid w:val="001979FF"/>
    <w:rsid w:val="00197B17"/>
    <w:rsid w:val="001A1950"/>
    <w:rsid w:val="001A1C54"/>
    <w:rsid w:val="001A3ACE"/>
    <w:rsid w:val="001B058F"/>
    <w:rsid w:val="001B4B7E"/>
    <w:rsid w:val="001B69C2"/>
    <w:rsid w:val="001B738B"/>
    <w:rsid w:val="001C09DB"/>
    <w:rsid w:val="001C277E"/>
    <w:rsid w:val="001C2A72"/>
    <w:rsid w:val="001C31B7"/>
    <w:rsid w:val="001C68B2"/>
    <w:rsid w:val="001D0B75"/>
    <w:rsid w:val="001D39A5"/>
    <w:rsid w:val="001D3C09"/>
    <w:rsid w:val="001D44E8"/>
    <w:rsid w:val="001D5D56"/>
    <w:rsid w:val="001D60EC"/>
    <w:rsid w:val="001D6F59"/>
    <w:rsid w:val="001E0C5D"/>
    <w:rsid w:val="001E2A36"/>
    <w:rsid w:val="001E2E18"/>
    <w:rsid w:val="001E44DF"/>
    <w:rsid w:val="001E5058"/>
    <w:rsid w:val="001E68A5"/>
    <w:rsid w:val="001E6BB0"/>
    <w:rsid w:val="001E7282"/>
    <w:rsid w:val="001F3826"/>
    <w:rsid w:val="001F6E46"/>
    <w:rsid w:val="001F7186"/>
    <w:rsid w:val="001F7C91"/>
    <w:rsid w:val="00200176"/>
    <w:rsid w:val="00203003"/>
    <w:rsid w:val="002033B7"/>
    <w:rsid w:val="00205FD0"/>
    <w:rsid w:val="00206463"/>
    <w:rsid w:val="00206F2F"/>
    <w:rsid w:val="0021053D"/>
    <w:rsid w:val="00210A92"/>
    <w:rsid w:val="00212EA8"/>
    <w:rsid w:val="00216C03"/>
    <w:rsid w:val="00220C04"/>
    <w:rsid w:val="0022278D"/>
    <w:rsid w:val="00223BA0"/>
    <w:rsid w:val="0022701F"/>
    <w:rsid w:val="002275AE"/>
    <w:rsid w:val="002276F9"/>
    <w:rsid w:val="00227C68"/>
    <w:rsid w:val="002305CA"/>
    <w:rsid w:val="002333F5"/>
    <w:rsid w:val="00233724"/>
    <w:rsid w:val="002365B4"/>
    <w:rsid w:val="0024053A"/>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22E3"/>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5D73"/>
    <w:rsid w:val="002B649C"/>
    <w:rsid w:val="002B77C1"/>
    <w:rsid w:val="002C0ED7"/>
    <w:rsid w:val="002C155F"/>
    <w:rsid w:val="002C2728"/>
    <w:rsid w:val="002D1E0D"/>
    <w:rsid w:val="002D5006"/>
    <w:rsid w:val="002E01D0"/>
    <w:rsid w:val="002E14ED"/>
    <w:rsid w:val="002E161D"/>
    <w:rsid w:val="002E3100"/>
    <w:rsid w:val="002E6C95"/>
    <w:rsid w:val="002E7C36"/>
    <w:rsid w:val="002F0107"/>
    <w:rsid w:val="002F1996"/>
    <w:rsid w:val="002F3D32"/>
    <w:rsid w:val="002F5F31"/>
    <w:rsid w:val="002F5F46"/>
    <w:rsid w:val="003007E4"/>
    <w:rsid w:val="00301A59"/>
    <w:rsid w:val="00302216"/>
    <w:rsid w:val="00303951"/>
    <w:rsid w:val="00303E53"/>
    <w:rsid w:val="00305CC1"/>
    <w:rsid w:val="00306E5F"/>
    <w:rsid w:val="00307835"/>
    <w:rsid w:val="00307E14"/>
    <w:rsid w:val="00314054"/>
    <w:rsid w:val="00315BD8"/>
    <w:rsid w:val="00316F27"/>
    <w:rsid w:val="00320189"/>
    <w:rsid w:val="003214F1"/>
    <w:rsid w:val="00322E4B"/>
    <w:rsid w:val="00327870"/>
    <w:rsid w:val="0033259D"/>
    <w:rsid w:val="003333D2"/>
    <w:rsid w:val="00333DCA"/>
    <w:rsid w:val="003406C6"/>
    <w:rsid w:val="003418CC"/>
    <w:rsid w:val="003459BD"/>
    <w:rsid w:val="00350D38"/>
    <w:rsid w:val="00351B36"/>
    <w:rsid w:val="00352158"/>
    <w:rsid w:val="00357B4E"/>
    <w:rsid w:val="00364A3F"/>
    <w:rsid w:val="003716FD"/>
    <w:rsid w:val="0037204B"/>
    <w:rsid w:val="00373890"/>
    <w:rsid w:val="003744CF"/>
    <w:rsid w:val="00374717"/>
    <w:rsid w:val="0037676C"/>
    <w:rsid w:val="00381043"/>
    <w:rsid w:val="003829E5"/>
    <w:rsid w:val="00385599"/>
    <w:rsid w:val="00386109"/>
    <w:rsid w:val="00386944"/>
    <w:rsid w:val="00386E0C"/>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125"/>
    <w:rsid w:val="003D3E8F"/>
    <w:rsid w:val="003D6475"/>
    <w:rsid w:val="003E375C"/>
    <w:rsid w:val="003E4086"/>
    <w:rsid w:val="003E639E"/>
    <w:rsid w:val="003E71E5"/>
    <w:rsid w:val="003F0445"/>
    <w:rsid w:val="003F0CF0"/>
    <w:rsid w:val="003F14B1"/>
    <w:rsid w:val="003F26D7"/>
    <w:rsid w:val="003F2B20"/>
    <w:rsid w:val="003F3289"/>
    <w:rsid w:val="003F401D"/>
    <w:rsid w:val="003F5CB9"/>
    <w:rsid w:val="0040022E"/>
    <w:rsid w:val="00400EFC"/>
    <w:rsid w:val="004013C7"/>
    <w:rsid w:val="00401FCF"/>
    <w:rsid w:val="0040248F"/>
    <w:rsid w:val="00403A06"/>
    <w:rsid w:val="00406285"/>
    <w:rsid w:val="004112C6"/>
    <w:rsid w:val="004133FF"/>
    <w:rsid w:val="004148F9"/>
    <w:rsid w:val="00414D4A"/>
    <w:rsid w:val="00416C6C"/>
    <w:rsid w:val="0042084E"/>
    <w:rsid w:val="00421EEF"/>
    <w:rsid w:val="00424D65"/>
    <w:rsid w:val="004327AC"/>
    <w:rsid w:val="00442C6C"/>
    <w:rsid w:val="00443CBE"/>
    <w:rsid w:val="00443E8A"/>
    <w:rsid w:val="004441BC"/>
    <w:rsid w:val="004468B4"/>
    <w:rsid w:val="0045230A"/>
    <w:rsid w:val="00454AD0"/>
    <w:rsid w:val="00457337"/>
    <w:rsid w:val="00462E3D"/>
    <w:rsid w:val="00464FC5"/>
    <w:rsid w:val="00466E79"/>
    <w:rsid w:val="00470D7D"/>
    <w:rsid w:val="0047372D"/>
    <w:rsid w:val="00473BA3"/>
    <w:rsid w:val="004743DD"/>
    <w:rsid w:val="00474CEA"/>
    <w:rsid w:val="00483968"/>
    <w:rsid w:val="00484F86"/>
    <w:rsid w:val="0048792D"/>
    <w:rsid w:val="00490746"/>
    <w:rsid w:val="00490852"/>
    <w:rsid w:val="00491C9C"/>
    <w:rsid w:val="00492F30"/>
    <w:rsid w:val="00494013"/>
    <w:rsid w:val="004946F4"/>
    <w:rsid w:val="0049487E"/>
    <w:rsid w:val="00494A54"/>
    <w:rsid w:val="004A160D"/>
    <w:rsid w:val="004A3E81"/>
    <w:rsid w:val="004A4195"/>
    <w:rsid w:val="004A5C62"/>
    <w:rsid w:val="004A5CE5"/>
    <w:rsid w:val="004A707D"/>
    <w:rsid w:val="004B2080"/>
    <w:rsid w:val="004C5541"/>
    <w:rsid w:val="004C6EEE"/>
    <w:rsid w:val="004C702B"/>
    <w:rsid w:val="004D0033"/>
    <w:rsid w:val="004D016B"/>
    <w:rsid w:val="004D1B22"/>
    <w:rsid w:val="004D23CC"/>
    <w:rsid w:val="004D36F2"/>
    <w:rsid w:val="004E057F"/>
    <w:rsid w:val="004E1106"/>
    <w:rsid w:val="004E138F"/>
    <w:rsid w:val="004E4649"/>
    <w:rsid w:val="004E5C2B"/>
    <w:rsid w:val="004F00DD"/>
    <w:rsid w:val="004F2133"/>
    <w:rsid w:val="004F5398"/>
    <w:rsid w:val="004F55F1"/>
    <w:rsid w:val="004F6936"/>
    <w:rsid w:val="00500F5C"/>
    <w:rsid w:val="00503DC6"/>
    <w:rsid w:val="00506527"/>
    <w:rsid w:val="005068A4"/>
    <w:rsid w:val="00506F5D"/>
    <w:rsid w:val="00510C37"/>
    <w:rsid w:val="005126D0"/>
    <w:rsid w:val="00513E34"/>
    <w:rsid w:val="0051568D"/>
    <w:rsid w:val="00526AC7"/>
    <w:rsid w:val="00526C15"/>
    <w:rsid w:val="00536395"/>
    <w:rsid w:val="00536499"/>
    <w:rsid w:val="00543903"/>
    <w:rsid w:val="00543F11"/>
    <w:rsid w:val="00546305"/>
    <w:rsid w:val="00547A95"/>
    <w:rsid w:val="0055119B"/>
    <w:rsid w:val="005548B5"/>
    <w:rsid w:val="005555CF"/>
    <w:rsid w:val="00572031"/>
    <w:rsid w:val="00572282"/>
    <w:rsid w:val="00573CE3"/>
    <w:rsid w:val="00576E84"/>
    <w:rsid w:val="00580394"/>
    <w:rsid w:val="005809CD"/>
    <w:rsid w:val="00582B8C"/>
    <w:rsid w:val="0058757E"/>
    <w:rsid w:val="005924C4"/>
    <w:rsid w:val="00596A4B"/>
    <w:rsid w:val="00597093"/>
    <w:rsid w:val="00597507"/>
    <w:rsid w:val="005A479D"/>
    <w:rsid w:val="005B1C6D"/>
    <w:rsid w:val="005B21B6"/>
    <w:rsid w:val="005B3A08"/>
    <w:rsid w:val="005B7A63"/>
    <w:rsid w:val="005C0955"/>
    <w:rsid w:val="005C49DA"/>
    <w:rsid w:val="005C50F3"/>
    <w:rsid w:val="005C54B5"/>
    <w:rsid w:val="005C5D80"/>
    <w:rsid w:val="005C5D91"/>
    <w:rsid w:val="005C6C07"/>
    <w:rsid w:val="005D07B8"/>
    <w:rsid w:val="005D6597"/>
    <w:rsid w:val="005E14E7"/>
    <w:rsid w:val="005E26A3"/>
    <w:rsid w:val="005E2ECB"/>
    <w:rsid w:val="005E447E"/>
    <w:rsid w:val="005E4FD1"/>
    <w:rsid w:val="005F0775"/>
    <w:rsid w:val="005F0CF5"/>
    <w:rsid w:val="005F21EB"/>
    <w:rsid w:val="005F2534"/>
    <w:rsid w:val="005F6A68"/>
    <w:rsid w:val="00604DFC"/>
    <w:rsid w:val="006056D0"/>
    <w:rsid w:val="00605908"/>
    <w:rsid w:val="00610D7C"/>
    <w:rsid w:val="00613414"/>
    <w:rsid w:val="006143CE"/>
    <w:rsid w:val="006158D0"/>
    <w:rsid w:val="00620154"/>
    <w:rsid w:val="0062408D"/>
    <w:rsid w:val="006240CC"/>
    <w:rsid w:val="00624940"/>
    <w:rsid w:val="006254F8"/>
    <w:rsid w:val="00627DA7"/>
    <w:rsid w:val="00630DA4"/>
    <w:rsid w:val="00632597"/>
    <w:rsid w:val="00632CD5"/>
    <w:rsid w:val="006358B4"/>
    <w:rsid w:val="00636E10"/>
    <w:rsid w:val="0063709A"/>
    <w:rsid w:val="006376E3"/>
    <w:rsid w:val="006419AA"/>
    <w:rsid w:val="00643534"/>
    <w:rsid w:val="00644B1F"/>
    <w:rsid w:val="00644B7E"/>
    <w:rsid w:val="006454E6"/>
    <w:rsid w:val="00646235"/>
    <w:rsid w:val="00646A68"/>
    <w:rsid w:val="00647246"/>
    <w:rsid w:val="006505BD"/>
    <w:rsid w:val="006508EA"/>
    <w:rsid w:val="0065092E"/>
    <w:rsid w:val="006557A7"/>
    <w:rsid w:val="00656290"/>
    <w:rsid w:val="006608D8"/>
    <w:rsid w:val="006621D7"/>
    <w:rsid w:val="0066302A"/>
    <w:rsid w:val="0066704D"/>
    <w:rsid w:val="00667770"/>
    <w:rsid w:val="00670597"/>
    <w:rsid w:val="006706D0"/>
    <w:rsid w:val="0067577A"/>
    <w:rsid w:val="00677574"/>
    <w:rsid w:val="0068454C"/>
    <w:rsid w:val="00691B62"/>
    <w:rsid w:val="006933B5"/>
    <w:rsid w:val="00693D14"/>
    <w:rsid w:val="00696F27"/>
    <w:rsid w:val="006A18C2"/>
    <w:rsid w:val="006A3383"/>
    <w:rsid w:val="006B077C"/>
    <w:rsid w:val="006B529D"/>
    <w:rsid w:val="006B56BB"/>
    <w:rsid w:val="006B6803"/>
    <w:rsid w:val="006C7931"/>
    <w:rsid w:val="006D0F16"/>
    <w:rsid w:val="006D2A3F"/>
    <w:rsid w:val="006D2FBC"/>
    <w:rsid w:val="006D4719"/>
    <w:rsid w:val="006E0541"/>
    <w:rsid w:val="006E138B"/>
    <w:rsid w:val="006F0330"/>
    <w:rsid w:val="006F1FDC"/>
    <w:rsid w:val="006F6B8C"/>
    <w:rsid w:val="007013EF"/>
    <w:rsid w:val="00703B14"/>
    <w:rsid w:val="00704360"/>
    <w:rsid w:val="007055BD"/>
    <w:rsid w:val="00705900"/>
    <w:rsid w:val="0070708E"/>
    <w:rsid w:val="007173CA"/>
    <w:rsid w:val="007177B9"/>
    <w:rsid w:val="00717ACB"/>
    <w:rsid w:val="0072101D"/>
    <w:rsid w:val="007216AA"/>
    <w:rsid w:val="00721AB5"/>
    <w:rsid w:val="00721CFB"/>
    <w:rsid w:val="00721DEF"/>
    <w:rsid w:val="0072251A"/>
    <w:rsid w:val="00723913"/>
    <w:rsid w:val="0072458B"/>
    <w:rsid w:val="00724A43"/>
    <w:rsid w:val="00724BAF"/>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1AD0"/>
    <w:rsid w:val="007B32E5"/>
    <w:rsid w:val="007B36B0"/>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4B03"/>
    <w:rsid w:val="0080587B"/>
    <w:rsid w:val="00806468"/>
    <w:rsid w:val="008119CA"/>
    <w:rsid w:val="008130C4"/>
    <w:rsid w:val="008155F0"/>
    <w:rsid w:val="00816735"/>
    <w:rsid w:val="00820141"/>
    <w:rsid w:val="00820E0C"/>
    <w:rsid w:val="008213F0"/>
    <w:rsid w:val="00823275"/>
    <w:rsid w:val="0082366F"/>
    <w:rsid w:val="008239F7"/>
    <w:rsid w:val="00830BA4"/>
    <w:rsid w:val="008338A2"/>
    <w:rsid w:val="00835FAF"/>
    <w:rsid w:val="00841AA9"/>
    <w:rsid w:val="008474FE"/>
    <w:rsid w:val="00853EE4"/>
    <w:rsid w:val="00855535"/>
    <w:rsid w:val="00855920"/>
    <w:rsid w:val="00857C5A"/>
    <w:rsid w:val="0086255E"/>
    <w:rsid w:val="00862BDE"/>
    <w:rsid w:val="008633F0"/>
    <w:rsid w:val="00867D9D"/>
    <w:rsid w:val="00872E0A"/>
    <w:rsid w:val="00873594"/>
    <w:rsid w:val="00875285"/>
    <w:rsid w:val="008802DA"/>
    <w:rsid w:val="00881535"/>
    <w:rsid w:val="00883BC8"/>
    <w:rsid w:val="00884B62"/>
    <w:rsid w:val="0088529C"/>
    <w:rsid w:val="00887903"/>
    <w:rsid w:val="0089270A"/>
    <w:rsid w:val="00893AF6"/>
    <w:rsid w:val="00894BC4"/>
    <w:rsid w:val="008A28A8"/>
    <w:rsid w:val="008A5B32"/>
    <w:rsid w:val="008A5C8A"/>
    <w:rsid w:val="008B2EE4"/>
    <w:rsid w:val="008B4D3D"/>
    <w:rsid w:val="008B57C7"/>
    <w:rsid w:val="008B5807"/>
    <w:rsid w:val="008C2F92"/>
    <w:rsid w:val="008C3697"/>
    <w:rsid w:val="008C5557"/>
    <w:rsid w:val="008C589D"/>
    <w:rsid w:val="008C6056"/>
    <w:rsid w:val="008C6D20"/>
    <w:rsid w:val="008C6D51"/>
    <w:rsid w:val="008D2846"/>
    <w:rsid w:val="008D4236"/>
    <w:rsid w:val="008D462F"/>
    <w:rsid w:val="008D6DCF"/>
    <w:rsid w:val="008E3DE9"/>
    <w:rsid w:val="008E4376"/>
    <w:rsid w:val="008E7A0A"/>
    <w:rsid w:val="008E7B49"/>
    <w:rsid w:val="008F59F6"/>
    <w:rsid w:val="00900719"/>
    <w:rsid w:val="009017AC"/>
    <w:rsid w:val="009017C5"/>
    <w:rsid w:val="00902A9A"/>
    <w:rsid w:val="00904A1C"/>
    <w:rsid w:val="00904DB8"/>
    <w:rsid w:val="00905030"/>
    <w:rsid w:val="00906490"/>
    <w:rsid w:val="009111B2"/>
    <w:rsid w:val="009151F5"/>
    <w:rsid w:val="009220CA"/>
    <w:rsid w:val="00924A3A"/>
    <w:rsid w:val="00924AE1"/>
    <w:rsid w:val="009262F4"/>
    <w:rsid w:val="009269B1"/>
    <w:rsid w:val="0092724D"/>
    <w:rsid w:val="009272B3"/>
    <w:rsid w:val="009315BE"/>
    <w:rsid w:val="0093338F"/>
    <w:rsid w:val="00937BD9"/>
    <w:rsid w:val="0094625A"/>
    <w:rsid w:val="00950E2C"/>
    <w:rsid w:val="00951D50"/>
    <w:rsid w:val="009525EB"/>
    <w:rsid w:val="009528D5"/>
    <w:rsid w:val="0095450A"/>
    <w:rsid w:val="0095470B"/>
    <w:rsid w:val="00954874"/>
    <w:rsid w:val="0095615A"/>
    <w:rsid w:val="00961400"/>
    <w:rsid w:val="00963646"/>
    <w:rsid w:val="00965985"/>
    <w:rsid w:val="0096632D"/>
    <w:rsid w:val="009718C7"/>
    <w:rsid w:val="0097559F"/>
    <w:rsid w:val="0097761E"/>
    <w:rsid w:val="00981531"/>
    <w:rsid w:val="00982454"/>
    <w:rsid w:val="00982CF0"/>
    <w:rsid w:val="009853E1"/>
    <w:rsid w:val="00986E6B"/>
    <w:rsid w:val="00990032"/>
    <w:rsid w:val="00990594"/>
    <w:rsid w:val="00990B19"/>
    <w:rsid w:val="0099153B"/>
    <w:rsid w:val="00991769"/>
    <w:rsid w:val="0099232C"/>
    <w:rsid w:val="00994386"/>
    <w:rsid w:val="009A0820"/>
    <w:rsid w:val="009A13D8"/>
    <w:rsid w:val="009A279E"/>
    <w:rsid w:val="009A3015"/>
    <w:rsid w:val="009A3490"/>
    <w:rsid w:val="009A3C2B"/>
    <w:rsid w:val="009B0A6F"/>
    <w:rsid w:val="009B0A94"/>
    <w:rsid w:val="009B2AE8"/>
    <w:rsid w:val="009B59E9"/>
    <w:rsid w:val="009B70AA"/>
    <w:rsid w:val="009C5E77"/>
    <w:rsid w:val="009C670D"/>
    <w:rsid w:val="009C7A7E"/>
    <w:rsid w:val="009C7DAC"/>
    <w:rsid w:val="009D02E8"/>
    <w:rsid w:val="009D51D0"/>
    <w:rsid w:val="009D70A4"/>
    <w:rsid w:val="009D7B14"/>
    <w:rsid w:val="009E08D1"/>
    <w:rsid w:val="009E1B95"/>
    <w:rsid w:val="009E496F"/>
    <w:rsid w:val="009E4B0D"/>
    <w:rsid w:val="009E5250"/>
    <w:rsid w:val="009E7F92"/>
    <w:rsid w:val="009F02A3"/>
    <w:rsid w:val="009F2F27"/>
    <w:rsid w:val="009F34AA"/>
    <w:rsid w:val="009F4662"/>
    <w:rsid w:val="009F6BCB"/>
    <w:rsid w:val="009F7B78"/>
    <w:rsid w:val="00A0057A"/>
    <w:rsid w:val="00A02FA1"/>
    <w:rsid w:val="00A04CCE"/>
    <w:rsid w:val="00A07421"/>
    <w:rsid w:val="00A0776B"/>
    <w:rsid w:val="00A10FB9"/>
    <w:rsid w:val="00A11421"/>
    <w:rsid w:val="00A1389F"/>
    <w:rsid w:val="00A157B1"/>
    <w:rsid w:val="00A22229"/>
    <w:rsid w:val="00A24442"/>
    <w:rsid w:val="00A3250F"/>
    <w:rsid w:val="00A330BB"/>
    <w:rsid w:val="00A435FF"/>
    <w:rsid w:val="00A43E95"/>
    <w:rsid w:val="00A44882"/>
    <w:rsid w:val="00A45125"/>
    <w:rsid w:val="00A455D2"/>
    <w:rsid w:val="00A45874"/>
    <w:rsid w:val="00A54715"/>
    <w:rsid w:val="00A6061C"/>
    <w:rsid w:val="00A62D44"/>
    <w:rsid w:val="00A67263"/>
    <w:rsid w:val="00A7161C"/>
    <w:rsid w:val="00A7344C"/>
    <w:rsid w:val="00A7375E"/>
    <w:rsid w:val="00A77652"/>
    <w:rsid w:val="00A77AA3"/>
    <w:rsid w:val="00A8236D"/>
    <w:rsid w:val="00A854EB"/>
    <w:rsid w:val="00A872E5"/>
    <w:rsid w:val="00A91406"/>
    <w:rsid w:val="00A96E65"/>
    <w:rsid w:val="00A97C72"/>
    <w:rsid w:val="00AA0866"/>
    <w:rsid w:val="00AA268E"/>
    <w:rsid w:val="00AA310B"/>
    <w:rsid w:val="00AA63D4"/>
    <w:rsid w:val="00AB06E8"/>
    <w:rsid w:val="00AB1CD3"/>
    <w:rsid w:val="00AB352F"/>
    <w:rsid w:val="00AB665E"/>
    <w:rsid w:val="00AC274B"/>
    <w:rsid w:val="00AC4764"/>
    <w:rsid w:val="00AC5115"/>
    <w:rsid w:val="00AC6D36"/>
    <w:rsid w:val="00AD0CBA"/>
    <w:rsid w:val="00AD177A"/>
    <w:rsid w:val="00AD26E2"/>
    <w:rsid w:val="00AD784C"/>
    <w:rsid w:val="00AE00DA"/>
    <w:rsid w:val="00AE126A"/>
    <w:rsid w:val="00AE1BAE"/>
    <w:rsid w:val="00AE3005"/>
    <w:rsid w:val="00AE3BD5"/>
    <w:rsid w:val="00AE59A0"/>
    <w:rsid w:val="00AE5E52"/>
    <w:rsid w:val="00AF0C57"/>
    <w:rsid w:val="00AF26F3"/>
    <w:rsid w:val="00AF34EB"/>
    <w:rsid w:val="00AF512A"/>
    <w:rsid w:val="00AF5F04"/>
    <w:rsid w:val="00B00672"/>
    <w:rsid w:val="00B01B4D"/>
    <w:rsid w:val="00B06571"/>
    <w:rsid w:val="00B068BA"/>
    <w:rsid w:val="00B07FF7"/>
    <w:rsid w:val="00B115CF"/>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090F"/>
    <w:rsid w:val="00B75646"/>
    <w:rsid w:val="00B90729"/>
    <w:rsid w:val="00B907DA"/>
    <w:rsid w:val="00B94CD5"/>
    <w:rsid w:val="00B950BC"/>
    <w:rsid w:val="00B9714C"/>
    <w:rsid w:val="00B97EB5"/>
    <w:rsid w:val="00BA0DDF"/>
    <w:rsid w:val="00BA29AD"/>
    <w:rsid w:val="00BA33CF"/>
    <w:rsid w:val="00BA3ABC"/>
    <w:rsid w:val="00BA3F8D"/>
    <w:rsid w:val="00BA7180"/>
    <w:rsid w:val="00BB7A10"/>
    <w:rsid w:val="00BC3E8F"/>
    <w:rsid w:val="00BC60BE"/>
    <w:rsid w:val="00BC7468"/>
    <w:rsid w:val="00BC7D4F"/>
    <w:rsid w:val="00BC7ED7"/>
    <w:rsid w:val="00BD0305"/>
    <w:rsid w:val="00BD2850"/>
    <w:rsid w:val="00BD4335"/>
    <w:rsid w:val="00BE28D2"/>
    <w:rsid w:val="00BE4A64"/>
    <w:rsid w:val="00BE5E43"/>
    <w:rsid w:val="00BF30B2"/>
    <w:rsid w:val="00BF557D"/>
    <w:rsid w:val="00BF7F58"/>
    <w:rsid w:val="00C01381"/>
    <w:rsid w:val="00C01AB1"/>
    <w:rsid w:val="00C01DAC"/>
    <w:rsid w:val="00C026A0"/>
    <w:rsid w:val="00C035B1"/>
    <w:rsid w:val="00C06137"/>
    <w:rsid w:val="00C07205"/>
    <w:rsid w:val="00C079B8"/>
    <w:rsid w:val="00C10037"/>
    <w:rsid w:val="00C123EA"/>
    <w:rsid w:val="00C12A49"/>
    <w:rsid w:val="00C133EE"/>
    <w:rsid w:val="00C149D0"/>
    <w:rsid w:val="00C23A0A"/>
    <w:rsid w:val="00C25F3E"/>
    <w:rsid w:val="00C26588"/>
    <w:rsid w:val="00C27DE9"/>
    <w:rsid w:val="00C32989"/>
    <w:rsid w:val="00C33388"/>
    <w:rsid w:val="00C35484"/>
    <w:rsid w:val="00C4173A"/>
    <w:rsid w:val="00C44842"/>
    <w:rsid w:val="00C45409"/>
    <w:rsid w:val="00C50DED"/>
    <w:rsid w:val="00C602FF"/>
    <w:rsid w:val="00C61174"/>
    <w:rsid w:val="00C6148F"/>
    <w:rsid w:val="00C621B1"/>
    <w:rsid w:val="00C62F7A"/>
    <w:rsid w:val="00C63B9C"/>
    <w:rsid w:val="00C661A5"/>
    <w:rsid w:val="00C6682F"/>
    <w:rsid w:val="00C67BF4"/>
    <w:rsid w:val="00C7275E"/>
    <w:rsid w:val="00C74C5D"/>
    <w:rsid w:val="00C765DB"/>
    <w:rsid w:val="00C863C4"/>
    <w:rsid w:val="00C8746D"/>
    <w:rsid w:val="00C91DCB"/>
    <w:rsid w:val="00C920EA"/>
    <w:rsid w:val="00C925F2"/>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6C89"/>
    <w:rsid w:val="00D17B72"/>
    <w:rsid w:val="00D3185C"/>
    <w:rsid w:val="00D3205F"/>
    <w:rsid w:val="00D3318E"/>
    <w:rsid w:val="00D33E72"/>
    <w:rsid w:val="00D35BD6"/>
    <w:rsid w:val="00D361B5"/>
    <w:rsid w:val="00D405AC"/>
    <w:rsid w:val="00D411A2"/>
    <w:rsid w:val="00D4606D"/>
    <w:rsid w:val="00D46C92"/>
    <w:rsid w:val="00D47AAD"/>
    <w:rsid w:val="00D506DD"/>
    <w:rsid w:val="00D50B9C"/>
    <w:rsid w:val="00D52D73"/>
    <w:rsid w:val="00D52E58"/>
    <w:rsid w:val="00D56B20"/>
    <w:rsid w:val="00D5768C"/>
    <w:rsid w:val="00D578B3"/>
    <w:rsid w:val="00D618F4"/>
    <w:rsid w:val="00D714CC"/>
    <w:rsid w:val="00D75EA7"/>
    <w:rsid w:val="00D81370"/>
    <w:rsid w:val="00D81ADF"/>
    <w:rsid w:val="00D81F21"/>
    <w:rsid w:val="00D82447"/>
    <w:rsid w:val="00D838B8"/>
    <w:rsid w:val="00D862FA"/>
    <w:rsid w:val="00D864F2"/>
    <w:rsid w:val="00D91ABB"/>
    <w:rsid w:val="00D92F95"/>
    <w:rsid w:val="00D943F8"/>
    <w:rsid w:val="00D94E8E"/>
    <w:rsid w:val="00D95470"/>
    <w:rsid w:val="00D96B55"/>
    <w:rsid w:val="00D97549"/>
    <w:rsid w:val="00DA13B6"/>
    <w:rsid w:val="00DA2619"/>
    <w:rsid w:val="00DA4239"/>
    <w:rsid w:val="00DA51FC"/>
    <w:rsid w:val="00DA65DE"/>
    <w:rsid w:val="00DB0B61"/>
    <w:rsid w:val="00DB1474"/>
    <w:rsid w:val="00DB2962"/>
    <w:rsid w:val="00DB52FB"/>
    <w:rsid w:val="00DC013B"/>
    <w:rsid w:val="00DC090B"/>
    <w:rsid w:val="00DC13BF"/>
    <w:rsid w:val="00DC1679"/>
    <w:rsid w:val="00DC219B"/>
    <w:rsid w:val="00DC2CF1"/>
    <w:rsid w:val="00DC4FCF"/>
    <w:rsid w:val="00DC50E0"/>
    <w:rsid w:val="00DC6386"/>
    <w:rsid w:val="00DD1130"/>
    <w:rsid w:val="00DD1951"/>
    <w:rsid w:val="00DD240B"/>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1E9"/>
    <w:rsid w:val="00E11332"/>
    <w:rsid w:val="00E11352"/>
    <w:rsid w:val="00E170DC"/>
    <w:rsid w:val="00E17546"/>
    <w:rsid w:val="00E210B5"/>
    <w:rsid w:val="00E261B3"/>
    <w:rsid w:val="00E26818"/>
    <w:rsid w:val="00E27FFC"/>
    <w:rsid w:val="00E30B15"/>
    <w:rsid w:val="00E33237"/>
    <w:rsid w:val="00E37C6B"/>
    <w:rsid w:val="00E40181"/>
    <w:rsid w:val="00E445E6"/>
    <w:rsid w:val="00E44A39"/>
    <w:rsid w:val="00E54950"/>
    <w:rsid w:val="00E56A01"/>
    <w:rsid w:val="00E62622"/>
    <w:rsid w:val="00E629A1"/>
    <w:rsid w:val="00E65353"/>
    <w:rsid w:val="00E6794C"/>
    <w:rsid w:val="00E71591"/>
    <w:rsid w:val="00E71CEB"/>
    <w:rsid w:val="00E7474F"/>
    <w:rsid w:val="00E80DE3"/>
    <w:rsid w:val="00E82C55"/>
    <w:rsid w:val="00E8787E"/>
    <w:rsid w:val="00E92AC3"/>
    <w:rsid w:val="00EA1360"/>
    <w:rsid w:val="00EA2F6A"/>
    <w:rsid w:val="00EB00E0"/>
    <w:rsid w:val="00EC059F"/>
    <w:rsid w:val="00EC1E25"/>
    <w:rsid w:val="00EC1F24"/>
    <w:rsid w:val="00EC22F6"/>
    <w:rsid w:val="00EC40D5"/>
    <w:rsid w:val="00ED1A0B"/>
    <w:rsid w:val="00ED5B9B"/>
    <w:rsid w:val="00ED6BAD"/>
    <w:rsid w:val="00ED7447"/>
    <w:rsid w:val="00EE00D6"/>
    <w:rsid w:val="00EE11E7"/>
    <w:rsid w:val="00EE1488"/>
    <w:rsid w:val="00EE29AD"/>
    <w:rsid w:val="00EE3339"/>
    <w:rsid w:val="00EE3E24"/>
    <w:rsid w:val="00EE4230"/>
    <w:rsid w:val="00EE4D5D"/>
    <w:rsid w:val="00EE5131"/>
    <w:rsid w:val="00EF109B"/>
    <w:rsid w:val="00EF201C"/>
    <w:rsid w:val="00EF36AF"/>
    <w:rsid w:val="00EF59A3"/>
    <w:rsid w:val="00EF6675"/>
    <w:rsid w:val="00F00F9C"/>
    <w:rsid w:val="00F01E5F"/>
    <w:rsid w:val="00F024F3"/>
    <w:rsid w:val="00F02ABA"/>
    <w:rsid w:val="00F0437A"/>
    <w:rsid w:val="00F101B8"/>
    <w:rsid w:val="00F10F6C"/>
    <w:rsid w:val="00F11037"/>
    <w:rsid w:val="00F11FAE"/>
    <w:rsid w:val="00F16F1B"/>
    <w:rsid w:val="00F250A9"/>
    <w:rsid w:val="00F2590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7B4"/>
    <w:rsid w:val="00F56EF6"/>
    <w:rsid w:val="00F60082"/>
    <w:rsid w:val="00F61A9F"/>
    <w:rsid w:val="00F61B5F"/>
    <w:rsid w:val="00F64696"/>
    <w:rsid w:val="00F65AA9"/>
    <w:rsid w:val="00F6768F"/>
    <w:rsid w:val="00F67801"/>
    <w:rsid w:val="00F72C2C"/>
    <w:rsid w:val="00F749EF"/>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398D"/>
    <w:rsid w:val="00FC5E8E"/>
    <w:rsid w:val="00FD3766"/>
    <w:rsid w:val="00FD47C4"/>
    <w:rsid w:val="00FD55BE"/>
    <w:rsid w:val="00FD5F4F"/>
    <w:rsid w:val="00FD722A"/>
    <w:rsid w:val="00FE2DCF"/>
    <w:rsid w:val="00FE3FA7"/>
    <w:rsid w:val="00FF2A4E"/>
    <w:rsid w:val="00FF2FCE"/>
    <w:rsid w:val="00FF4DE4"/>
    <w:rsid w:val="00FF4F7D"/>
    <w:rsid w:val="00FF50BE"/>
    <w:rsid w:val="00FF54DF"/>
    <w:rsid w:val="00FF58AE"/>
    <w:rsid w:val="00FF6D9D"/>
    <w:rsid w:val="00FF7DD5"/>
    <w:rsid w:val="02A48B4E"/>
    <w:rsid w:val="03BFEEEE"/>
    <w:rsid w:val="051D2154"/>
    <w:rsid w:val="05B651CB"/>
    <w:rsid w:val="05DB9498"/>
    <w:rsid w:val="06FEB2ED"/>
    <w:rsid w:val="0770748D"/>
    <w:rsid w:val="0AA77DD7"/>
    <w:rsid w:val="0E5B2B9F"/>
    <w:rsid w:val="15057E4E"/>
    <w:rsid w:val="155F4681"/>
    <w:rsid w:val="17B299BA"/>
    <w:rsid w:val="1912F449"/>
    <w:rsid w:val="192F8042"/>
    <w:rsid w:val="19B1B36B"/>
    <w:rsid w:val="1FD54065"/>
    <w:rsid w:val="20D8AA98"/>
    <w:rsid w:val="21D45A16"/>
    <w:rsid w:val="22042A99"/>
    <w:rsid w:val="224DD66B"/>
    <w:rsid w:val="2458413E"/>
    <w:rsid w:val="25235CCD"/>
    <w:rsid w:val="26A04355"/>
    <w:rsid w:val="2D42DB4F"/>
    <w:rsid w:val="2E7ACAE8"/>
    <w:rsid w:val="2ED7BB44"/>
    <w:rsid w:val="2F767A66"/>
    <w:rsid w:val="3079E499"/>
    <w:rsid w:val="3146D128"/>
    <w:rsid w:val="34BBDFFA"/>
    <w:rsid w:val="37F2E944"/>
    <w:rsid w:val="3A8B336C"/>
    <w:rsid w:val="3AFCF50C"/>
    <w:rsid w:val="3C005F3F"/>
    <w:rsid w:val="3D35B4FB"/>
    <w:rsid w:val="3D4F482C"/>
    <w:rsid w:val="3FF5DBCD"/>
    <w:rsid w:val="408F0C44"/>
    <w:rsid w:val="42EB1651"/>
    <w:rsid w:val="4333CB48"/>
    <w:rsid w:val="43C6158E"/>
    <w:rsid w:val="4656A501"/>
    <w:rsid w:val="4661F623"/>
    <w:rsid w:val="48188278"/>
    <w:rsid w:val="488A4418"/>
    <w:rsid w:val="4A7726D3"/>
    <w:rsid w:val="4A80A6F5"/>
    <w:rsid w:val="50336E6E"/>
    <w:rsid w:val="53CB7094"/>
    <w:rsid w:val="573AB179"/>
    <w:rsid w:val="57E4C1BD"/>
    <w:rsid w:val="59739EE5"/>
    <w:rsid w:val="5CD9DF40"/>
    <w:rsid w:val="5DDD4973"/>
    <w:rsid w:val="657EB914"/>
    <w:rsid w:val="65F83569"/>
    <w:rsid w:val="6BC788DB"/>
    <w:rsid w:val="6C9ACD63"/>
    <w:rsid w:val="6EC4EC58"/>
    <w:rsid w:val="722529E6"/>
    <w:rsid w:val="73289419"/>
    <w:rsid w:val="757BE752"/>
    <w:rsid w:val="793CDE7A"/>
    <w:rsid w:val="7E3D4D1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FC930E8"/>
  <w15:docId w15:val="{C97A6466-16B6-4A35-B0D4-D51419230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3250F"/>
    <w:pPr>
      <w:keepNext/>
      <w:keepLines/>
      <w:spacing w:before="320" w:after="200" w:line="440" w:lineRule="atLeast"/>
      <w:outlineLvl w:val="0"/>
    </w:pPr>
    <w:rPr>
      <w:rFonts w:ascii="Arial" w:eastAsia="MS Gothic" w:hAnsi="Arial" w:cs="Arial"/>
      <w:bCs/>
      <w:color w:val="004EA8"/>
      <w:kern w:val="32"/>
      <w:sz w:val="40"/>
      <w:szCs w:val="40"/>
      <w:lang w:eastAsia="en-US"/>
    </w:rPr>
  </w:style>
  <w:style w:type="paragraph" w:styleId="Heading2">
    <w:name w:val="heading 2"/>
    <w:next w:val="Body"/>
    <w:link w:val="Heading2Char"/>
    <w:uiPriority w:val="1"/>
    <w:qFormat/>
    <w:rsid w:val="00E37C6B"/>
    <w:pPr>
      <w:keepNext/>
      <w:keepLines/>
      <w:spacing w:before="240" w:after="90" w:line="340" w:lineRule="atLeast"/>
      <w:outlineLvl w:val="1"/>
    </w:pPr>
    <w:rPr>
      <w:rFonts w:ascii="Arial" w:hAnsi="Arial"/>
      <w:b/>
      <w:color w:val="004EA8"/>
      <w:sz w:val="32"/>
      <w:szCs w:val="28"/>
      <w:lang w:eastAsia="en-US"/>
    </w:rPr>
  </w:style>
  <w:style w:type="paragraph" w:styleId="Heading3">
    <w:name w:val="heading 3"/>
    <w:next w:val="Body"/>
    <w:link w:val="Heading3Char"/>
    <w:uiPriority w:val="1"/>
    <w:qFormat/>
    <w:rsid w:val="00E37C6B"/>
    <w:pPr>
      <w:keepNext/>
      <w:keepLines/>
      <w:spacing w:before="280" w:after="120" w:line="310" w:lineRule="atLeast"/>
      <w:outlineLvl w:val="2"/>
    </w:pPr>
    <w:rPr>
      <w:rFonts w:ascii="Arial" w:eastAsia="MS Gothic" w:hAnsi="Arial"/>
      <w:bCs/>
      <w:color w:val="004EA8"/>
      <w:sz w:val="27"/>
      <w:szCs w:val="26"/>
      <w:lang w:eastAsia="en-US"/>
    </w:rPr>
  </w:style>
  <w:style w:type="paragraph" w:styleId="Heading4">
    <w:name w:val="heading 4"/>
    <w:next w:val="Body"/>
    <w:link w:val="Heading4Char"/>
    <w:uiPriority w:val="1"/>
    <w:qFormat/>
    <w:rsid w:val="00E37C6B"/>
    <w:pPr>
      <w:keepNext/>
      <w:keepLines/>
      <w:spacing w:before="240" w:after="120" w:line="280" w:lineRule="atLeast"/>
      <w:outlineLvl w:val="3"/>
    </w:pPr>
    <w:rPr>
      <w:rFonts w:ascii="Arial" w:eastAsia="MS Mincho" w:hAnsi="Arial"/>
      <w:b/>
      <w:bCs/>
      <w:color w:val="004EA8"/>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3250F"/>
    <w:rPr>
      <w:rFonts w:ascii="Arial" w:eastAsia="MS Gothic" w:hAnsi="Arial" w:cs="Arial"/>
      <w:bCs/>
      <w:color w:val="004EA8"/>
      <w:kern w:val="32"/>
      <w:sz w:val="40"/>
      <w:szCs w:val="40"/>
      <w:lang w:eastAsia="en-US"/>
    </w:rPr>
  </w:style>
  <w:style w:type="character" w:customStyle="1" w:styleId="Heading2Char">
    <w:name w:val="Heading 2 Char"/>
    <w:link w:val="Heading2"/>
    <w:uiPriority w:val="1"/>
    <w:rsid w:val="00E37C6B"/>
    <w:rPr>
      <w:rFonts w:ascii="Arial" w:hAnsi="Arial"/>
      <w:b/>
      <w:color w:val="004EA8"/>
      <w:sz w:val="32"/>
      <w:szCs w:val="28"/>
      <w:lang w:eastAsia="en-US"/>
    </w:rPr>
  </w:style>
  <w:style w:type="character" w:customStyle="1" w:styleId="Heading3Char">
    <w:name w:val="Heading 3 Char"/>
    <w:link w:val="Heading3"/>
    <w:uiPriority w:val="1"/>
    <w:rsid w:val="00E37C6B"/>
    <w:rPr>
      <w:rFonts w:ascii="Arial" w:eastAsia="MS Gothic" w:hAnsi="Arial"/>
      <w:bCs/>
      <w:color w:val="004EA8"/>
      <w:sz w:val="27"/>
      <w:szCs w:val="26"/>
      <w:lang w:eastAsia="en-US"/>
    </w:rPr>
  </w:style>
  <w:style w:type="character" w:customStyle="1" w:styleId="Heading4Char">
    <w:name w:val="Heading 4 Char"/>
    <w:link w:val="Heading4"/>
    <w:uiPriority w:val="1"/>
    <w:rsid w:val="00E37C6B"/>
    <w:rPr>
      <w:rFonts w:ascii="Arial" w:eastAsia="MS Mincho" w:hAnsi="Arial"/>
      <w:b/>
      <w:bCs/>
      <w:color w:val="004EA8"/>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11"/>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3250F"/>
    <w:pPr>
      <w:spacing w:after="240" w:line="560" w:lineRule="atLeast"/>
    </w:pPr>
    <w:rPr>
      <w:rFonts w:ascii="Arial" w:hAnsi="Arial"/>
      <w:b/>
      <w:color w:val="004EA8"/>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11"/>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1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13"/>
      </w:numPr>
    </w:pPr>
  </w:style>
  <w:style w:type="numbering" w:customStyle="1" w:styleId="ZZTablebullets">
    <w:name w:val="ZZ Table bullets"/>
    <w:basedOn w:val="NoList"/>
    <w:rsid w:val="008E7B49"/>
    <w:pPr>
      <w:numPr>
        <w:numId w:val="1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7"/>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11"/>
      </w:numPr>
    </w:pPr>
  </w:style>
  <w:style w:type="numbering" w:customStyle="1" w:styleId="ZZNumbersdigit">
    <w:name w:val="ZZ Numbers digit"/>
    <w:rsid w:val="00101001"/>
    <w:pPr>
      <w:numPr>
        <w:numId w:val="6"/>
      </w:numPr>
    </w:pPr>
  </w:style>
  <w:style w:type="numbering" w:customStyle="1" w:styleId="ZZQuotebullets">
    <w:name w:val="ZZ Quote bullets"/>
    <w:basedOn w:val="ZZNumbersdigit"/>
    <w:rsid w:val="008E7B49"/>
    <w:pPr>
      <w:numPr>
        <w:numId w:val="15"/>
      </w:numPr>
    </w:pPr>
  </w:style>
  <w:style w:type="paragraph" w:customStyle="1" w:styleId="Numberdigit">
    <w:name w:val="Number digit"/>
    <w:basedOn w:val="Body"/>
    <w:uiPriority w:val="2"/>
    <w:rsid w:val="00857C5A"/>
    <w:pPr>
      <w:numPr>
        <w:numId w:val="7"/>
      </w:numPr>
    </w:pPr>
  </w:style>
  <w:style w:type="paragraph" w:customStyle="1" w:styleId="Numberloweralphaindent">
    <w:name w:val="Number lower alpha indent"/>
    <w:basedOn w:val="Body"/>
    <w:uiPriority w:val="3"/>
    <w:rsid w:val="00721CFB"/>
    <w:pPr>
      <w:numPr>
        <w:ilvl w:val="1"/>
        <w:numId w:val="24"/>
      </w:numPr>
    </w:pPr>
  </w:style>
  <w:style w:type="paragraph" w:customStyle="1" w:styleId="Numberdigitindent">
    <w:name w:val="Number digit indent"/>
    <w:basedOn w:val="Numberloweralphaindent"/>
    <w:uiPriority w:val="3"/>
    <w:rsid w:val="00101001"/>
    <w:pPr>
      <w:numPr>
        <w:numId w:val="7"/>
      </w:numPr>
    </w:pPr>
  </w:style>
  <w:style w:type="paragraph" w:customStyle="1" w:styleId="Numberloweralpha">
    <w:name w:val="Number lower alpha"/>
    <w:basedOn w:val="Body"/>
    <w:uiPriority w:val="3"/>
    <w:rsid w:val="00721CFB"/>
    <w:pPr>
      <w:numPr>
        <w:numId w:val="24"/>
      </w:numPr>
    </w:pPr>
  </w:style>
  <w:style w:type="paragraph" w:customStyle="1" w:styleId="Numberlowerroman">
    <w:name w:val="Number lower roman"/>
    <w:basedOn w:val="Body"/>
    <w:uiPriority w:val="3"/>
    <w:rsid w:val="00721CFB"/>
    <w:pPr>
      <w:numPr>
        <w:numId w:val="17"/>
      </w:numPr>
    </w:pPr>
  </w:style>
  <w:style w:type="paragraph" w:customStyle="1" w:styleId="Numberlowerromanindent">
    <w:name w:val="Number lower roman indent"/>
    <w:basedOn w:val="Body"/>
    <w:uiPriority w:val="3"/>
    <w:rsid w:val="00721CFB"/>
    <w:pPr>
      <w:numPr>
        <w:ilvl w:val="1"/>
        <w:numId w:val="1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7"/>
      </w:numPr>
    </w:pPr>
  </w:style>
  <w:style w:type="numbering" w:customStyle="1" w:styleId="ZZNumberslowerroman">
    <w:name w:val="ZZ Numbers lower roman"/>
    <w:basedOn w:val="ZZQuotebullets"/>
    <w:rsid w:val="00721CFB"/>
    <w:pPr>
      <w:numPr>
        <w:numId w:val="17"/>
      </w:numPr>
    </w:pPr>
  </w:style>
  <w:style w:type="numbering" w:customStyle="1" w:styleId="ZZNumbersloweralpha">
    <w:name w:val="ZZ Numbers lower alpha"/>
    <w:basedOn w:val="NoList"/>
    <w:rsid w:val="00721CFB"/>
    <w:pPr>
      <w:numPr>
        <w:numId w:val="24"/>
      </w:numPr>
    </w:pPr>
  </w:style>
  <w:style w:type="paragraph" w:customStyle="1" w:styleId="Quotebullet1">
    <w:name w:val="Quote bullet 1"/>
    <w:basedOn w:val="Quotetext"/>
    <w:rsid w:val="008E7B49"/>
    <w:pPr>
      <w:numPr>
        <w:numId w:val="15"/>
      </w:numPr>
    </w:pPr>
  </w:style>
  <w:style w:type="paragraph" w:customStyle="1" w:styleId="Quotebullet2">
    <w:name w:val="Quote bullet 2"/>
    <w:basedOn w:val="Quotetext"/>
    <w:rsid w:val="008E7B49"/>
    <w:pPr>
      <w:numPr>
        <w:ilvl w:val="1"/>
        <w:numId w:val="15"/>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3250F"/>
    <w:pPr>
      <w:spacing w:line="320" w:lineRule="atLeast"/>
    </w:pPr>
    <w:rPr>
      <w:color w:val="004EA8"/>
      <w:sz w:val="24"/>
    </w:rPr>
  </w:style>
  <w:style w:type="character" w:customStyle="1" w:styleId="normaltextrun">
    <w:name w:val="normaltextrun"/>
    <w:basedOn w:val="DefaultParagraphFont"/>
    <w:rsid w:val="00494013"/>
  </w:style>
  <w:style w:type="paragraph" w:customStyle="1" w:styleId="DHHSbody">
    <w:name w:val="DHHS body"/>
    <w:link w:val="DHHSbodyChar"/>
    <w:qFormat/>
    <w:rsid w:val="00494013"/>
    <w:pPr>
      <w:spacing w:after="120" w:line="270" w:lineRule="atLeast"/>
    </w:pPr>
    <w:rPr>
      <w:rFonts w:ascii="Arial" w:eastAsia="Times" w:hAnsi="Arial"/>
      <w:lang w:eastAsia="en-US"/>
    </w:rPr>
  </w:style>
  <w:style w:type="paragraph" w:customStyle="1" w:styleId="DHHSbullet1">
    <w:name w:val="DHHS bullet 1"/>
    <w:basedOn w:val="DHHSbody"/>
    <w:qFormat/>
    <w:rsid w:val="00494013"/>
    <w:pPr>
      <w:numPr>
        <w:numId w:val="44"/>
      </w:numPr>
      <w:spacing w:after="40"/>
    </w:pPr>
  </w:style>
  <w:style w:type="character" w:customStyle="1" w:styleId="DHHSbodyChar">
    <w:name w:val="DHHS body Char"/>
    <w:basedOn w:val="DefaultParagraphFont"/>
    <w:link w:val="DHHSbody"/>
    <w:rsid w:val="00494013"/>
    <w:rPr>
      <w:rFonts w:ascii="Arial" w:eastAsia="Times" w:hAnsi="Arial"/>
      <w:lang w:eastAsia="en-US"/>
    </w:rPr>
  </w:style>
  <w:style w:type="paragraph" w:customStyle="1" w:styleId="DHTablecolhead">
    <w:name w:val="DH Table col head"/>
    <w:basedOn w:val="Normal"/>
    <w:link w:val="DHTablecolheadChar"/>
    <w:qFormat/>
    <w:rsid w:val="00494013"/>
    <w:pPr>
      <w:spacing w:before="80" w:after="60" w:line="240" w:lineRule="auto"/>
    </w:pPr>
    <w:rPr>
      <w:b/>
      <w:color w:val="53565A"/>
    </w:rPr>
  </w:style>
  <w:style w:type="character" w:customStyle="1" w:styleId="DHTablecolheadChar">
    <w:name w:val="DH Table col head Char"/>
    <w:basedOn w:val="DefaultParagraphFont"/>
    <w:link w:val="DHTablecolhead"/>
    <w:rsid w:val="00494013"/>
    <w:rPr>
      <w:rFonts w:ascii="Arial" w:hAnsi="Arial"/>
      <w:b/>
      <w:color w:val="53565A"/>
      <w:sz w:val="21"/>
      <w:lang w:eastAsia="en-US"/>
    </w:rPr>
  </w:style>
  <w:style w:type="character" w:styleId="PlaceholderText">
    <w:name w:val="Placeholder Text"/>
    <w:basedOn w:val="DefaultParagraphFont"/>
    <w:uiPriority w:val="99"/>
    <w:unhideWhenUsed/>
    <w:rsid w:val="00040B74"/>
    <w:rPr>
      <w:color w:val="808080"/>
    </w:rPr>
  </w:style>
  <w:style w:type="paragraph" w:styleId="ListParagraph">
    <w:name w:val="List Paragraph"/>
    <w:basedOn w:val="Normal"/>
    <w:uiPriority w:val="34"/>
    <w:qFormat/>
    <w:rsid w:val="009F46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27829229">
      <w:bodyDiv w:val="1"/>
      <w:marLeft w:val="0"/>
      <w:marRight w:val="0"/>
      <w:marTop w:val="0"/>
      <w:marBottom w:val="0"/>
      <w:divBdr>
        <w:top w:val="none" w:sz="0" w:space="0" w:color="auto"/>
        <w:left w:val="none" w:sz="0" w:space="0" w:color="auto"/>
        <w:bottom w:val="none" w:sz="0" w:space="0" w:color="auto"/>
        <w:right w:val="none" w:sz="0" w:space="0" w:color="auto"/>
      </w:divBdr>
      <w:divsChild>
        <w:div w:id="1078400632">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covid19vaccinationtraining.org.au/login/index.php" TargetMode="External"/><Relationship Id="rId26" Type="http://schemas.openxmlformats.org/officeDocument/2006/relationships/hyperlink" Target="https://www.dhhs.vic.gov.au/short-term-public-health-emergency-order-authorisation-preparation-and-administration-covid-19-doc" TargetMode="External"/><Relationship Id="rId3" Type="http://schemas.openxmlformats.org/officeDocument/2006/relationships/customXml" Target="../customXml/item3.xml"/><Relationship Id="rId21" Type="http://schemas.openxmlformats.org/officeDocument/2006/relationships/hyperlink" Target="https://education-mvec.mcri.edu.au/courses/covid19az/"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ovid19vaccinationtraining.org.au/login/index.php" TargetMode="External"/><Relationship Id="rId25" Type="http://schemas.openxmlformats.org/officeDocument/2006/relationships/hyperlink" Target="https://www.coronavirus.vic.gov.au/victorian-covid-19-vaccination-guideline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oronavirus.vic.gov.au/sites/default/files/2021-05/Short-term-Public-Health-Emergency-Order-Authorisation-for-preparation-and-administration.docx" TargetMode="External"/><Relationship Id="rId20" Type="http://schemas.openxmlformats.org/officeDocument/2006/relationships/hyperlink" Target="https://education-mvec.mcri.edu.au/courses/dh-covid19/" TargetMode="External"/><Relationship Id="rId29" Type="http://schemas.openxmlformats.org/officeDocument/2006/relationships/hyperlink" Target="mailto:COVIDvaccination@dhhs.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coronavirus.vic.gov.au/victorian-covid-19-vaccination-guideline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oronavirus.vic.gov.au/victorian-covid-19-vaccination-guidelines" TargetMode="External"/><Relationship Id="rId23" Type="http://schemas.openxmlformats.org/officeDocument/2006/relationships/hyperlink" Target="https://www.coronavirus.vic.gov.au/victorian-covid-19-vaccination-guidelines" TargetMode="External"/><Relationship Id="rId28" Type="http://schemas.openxmlformats.org/officeDocument/2006/relationships/hyperlink" Target="https://www.coronavirus.vic.gov.au/vaccine" TargetMode="External"/><Relationship Id="rId10" Type="http://schemas.openxmlformats.org/officeDocument/2006/relationships/endnotes" Target="endnotes.xml"/><Relationship Id="rId19" Type="http://schemas.openxmlformats.org/officeDocument/2006/relationships/hyperlink" Target="https://education-mvec.mcri.edu.au/courses/dh-covid19/"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education-mvec.mcri.edu.au/courses/covid19az/" TargetMode="External"/><Relationship Id="rId27" Type="http://schemas.openxmlformats.org/officeDocument/2006/relationships/hyperlink" Target="https://urldefense.proofpoint.com/v2/url?u=http-3A__www.health.gov.au_initiatives-2Dand-2Dprograms_covid-2D19-2Dvaccines&amp;d=DwMFAg&amp;c=JnBkUqWXzx2bz-3a05d47Q&amp;r=tLymBe5lFYs3J-OkdFemELauf6j8v0RwX5IGpNSBwLo&amp;m=1aKXThYTUY1v9Q2IayxEEw91zAUf0DnkLmY2MQseCnc&amp;s=xVlaKKeHbVey85JaVyUHHTmx8RP2GxLb41MVUaJshls&amp;e=" TargetMode="External"/><Relationship Id="rId30" Type="http://schemas.openxmlformats.org/officeDocument/2006/relationships/hyperlink" Target="mailto:workforce.training@health.vic.gov.au" TargetMode="External"/><Relationship Id="rId35" Type="http://schemas.microsoft.com/office/2019/05/relationships/documenttasks" Target="documenttasks/documenttasks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ED91EEBB-12C3-4E47-B8A7-9A89C308CE70}">
    <t:Anchor>
      <t:Comment id="1813008660"/>
    </t:Anchor>
    <t:History>
      <t:Event id="{AACA9E5E-EF63-4AFF-80EF-6A0C5E94E5AA}" time="2021-05-04T07:22:16Z">
        <t:Attribution userId="S::megan.beasley@health.vic.gov.au::4ffafacf-f72d-46b8-a7dc-aa582be01a7e" userProvider="AD" userName="Megan Beasley (Health)"/>
        <t:Anchor>
          <t:Comment id="1813008660"/>
        </t:Anchor>
        <t:Create/>
      </t:Event>
      <t:Event id="{70129D43-5C8E-4575-9769-6C5B2F566ADB}" time="2021-05-04T07:22:16Z">
        <t:Attribution userId="S::megan.beasley@health.vic.gov.au::4ffafacf-f72d-46b8-a7dc-aa582be01a7e" userProvider="AD" userName="Megan Beasley (Health)"/>
        <t:Anchor>
          <t:Comment id="1813008660"/>
        </t:Anchor>
        <t:Assign userId="S::Kim.Sutton@health.vic.gov.au::74f70ef9-e849-49f9-929d-1b7a9932b0a2" userProvider="AD" userName="Kim Sutton (Health)"/>
      </t:Event>
      <t:Event id="{FB3BEE8F-B65B-4E0D-B4A7-ED081E78577C}" time="2021-05-04T07:22:16Z">
        <t:Attribution userId="S::megan.beasley@health.vic.gov.au::4ffafacf-f72d-46b8-a7dc-aa582be01a7e" userProvider="AD" userName="Megan Beasley (Health)"/>
        <t:Anchor>
          <t:Comment id="1813008660"/>
        </t:Anchor>
        <t:SetTitle title="@Kim Sutton (Health) would we direct them to torrens to register interes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IMNumber xmlns="ba9dd2b7-399c-4633-a2c8-a86a36d4dd78" xsi:nil="true"/>
    <NillumbikShireCouncil xmlns="ba9dd2b7-399c-4633-a2c8-a86a36d4dd78"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CA8D3B20A242448DF9737BF89AC897" ma:contentTypeVersion="16" ma:contentTypeDescription="Create a new document." ma:contentTypeScope="" ma:versionID="dd9d4ad8be8326bb20c784d6ac9dd5a1">
  <xsd:schema xmlns:xsd="http://www.w3.org/2001/XMLSchema" xmlns:xs="http://www.w3.org/2001/XMLSchema" xmlns:p="http://schemas.microsoft.com/office/2006/metadata/properties" xmlns:ns2="4e0e260c-6ea3-4ee1-8b1a-9dcf29b9b192" xmlns:ns3="ba9dd2b7-399c-4633-a2c8-a86a36d4dd78" xmlns:ns4="http://schemas.microsoft.com/sharepoint/v4" targetNamespace="http://schemas.microsoft.com/office/2006/metadata/properties" ma:root="true" ma:fieldsID="e1b5d02f352605e544e56c89e5cc8171" ns2:_="" ns3:_="" ns4:_="">
    <xsd:import namespace="4e0e260c-6ea3-4ee1-8b1a-9dcf29b9b192"/>
    <xsd:import namespace="ba9dd2b7-399c-4633-a2c8-a86a36d4dd78"/>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NillumbikShireCouncil" minOccurs="0"/>
                <xsd:element ref="ns3:TRIMNumber" minOccurs="0"/>
                <xsd:element ref="ns3:MediaServiceLocation"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e260c-6ea3-4ee1-8b1a-9dcf29b9b1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9dd2b7-399c-4633-a2c8-a86a36d4dd7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NillumbikShireCouncil" ma:index="19" nillable="true" ma:displayName="Organisation" ma:format="Dropdown" ma:internalName="NillumbikShireCouncil">
      <xsd:simpleType>
        <xsd:restriction base="dms:Text">
          <xsd:maxLength value="255"/>
        </xsd:restriction>
      </xsd:simpleType>
    </xsd:element>
    <xsd:element name="TRIMNumber" ma:index="20" nillable="true" ma:displayName="TRIM Number" ma:format="Dropdown" ma:internalName="TRIMNumber">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sharepoint/v4"/>
    <ds:schemaRef ds:uri="http://purl.org/dc/terms/"/>
    <ds:schemaRef ds:uri="ba9dd2b7-399c-4633-a2c8-a86a36d4dd78"/>
    <ds:schemaRef ds:uri="http://schemas.microsoft.com/office/2006/documentManagement/types"/>
    <ds:schemaRef ds:uri="http://schemas.microsoft.com/office/infopath/2007/PartnerControls"/>
    <ds:schemaRef ds:uri="4e0e260c-6ea3-4ee1-8b1a-9dcf29b9b192"/>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40ADC9A3-746D-4B55-8339-ABDB4F23F3A5}">
  <ds:schemaRefs>
    <ds:schemaRef ds:uri="http://schemas.openxmlformats.org/officeDocument/2006/bibliography"/>
  </ds:schemaRefs>
</ds:datastoreItem>
</file>

<file path=customXml/itemProps4.xml><?xml version="1.0" encoding="utf-8"?>
<ds:datastoreItem xmlns:ds="http://schemas.openxmlformats.org/officeDocument/2006/customXml" ds:itemID="{4E382AE6-8071-4E2A-835D-A4E4BF351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0e260c-6ea3-4ee1-8b1a-9dcf29b9b192"/>
    <ds:schemaRef ds:uri="ba9dd2b7-399c-4633-a2c8-a86a36d4dd7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1332</Words>
  <Characters>7593</Characters>
  <Application>Microsoft Office Word</Application>
  <DocSecurity>0</DocSecurity>
  <Lines>63</Lines>
  <Paragraphs>17</Paragraphs>
  <ScaleCrop>false</ScaleCrop>
  <Manager/>
  <Company>Victoria State Government, Department of Health</Company>
  <LinksUpToDate>false</LinksUpToDate>
  <CharactersWithSpaces>8908</CharactersWithSpaces>
  <SharedDoc>false</SharedDoc>
  <HyperlinkBase/>
  <HLinks>
    <vt:vector size="102" baseType="variant">
      <vt:variant>
        <vt:i4>4653100</vt:i4>
      </vt:variant>
      <vt:variant>
        <vt:i4>51</vt:i4>
      </vt:variant>
      <vt:variant>
        <vt:i4>0</vt:i4>
      </vt:variant>
      <vt:variant>
        <vt:i4>5</vt:i4>
      </vt:variant>
      <vt:variant>
        <vt:lpwstr>mailto:workforce.training@health.vic.gov.au</vt:lpwstr>
      </vt:variant>
      <vt:variant>
        <vt:lpwstr/>
      </vt:variant>
      <vt:variant>
        <vt:i4>5898354</vt:i4>
      </vt:variant>
      <vt:variant>
        <vt:i4>48</vt:i4>
      </vt:variant>
      <vt:variant>
        <vt:i4>0</vt:i4>
      </vt:variant>
      <vt:variant>
        <vt:i4>5</vt:i4>
      </vt:variant>
      <vt:variant>
        <vt:lpwstr>mailto:COVIDvaccination@dhhs.vic.gov.au</vt:lpwstr>
      </vt:variant>
      <vt:variant>
        <vt:lpwstr/>
      </vt:variant>
      <vt:variant>
        <vt:i4>7405678</vt:i4>
      </vt:variant>
      <vt:variant>
        <vt:i4>45</vt:i4>
      </vt:variant>
      <vt:variant>
        <vt:i4>0</vt:i4>
      </vt:variant>
      <vt:variant>
        <vt:i4>5</vt:i4>
      </vt:variant>
      <vt:variant>
        <vt:lpwstr>https://www.coronavirus.vic.gov.au/vaccine</vt:lpwstr>
      </vt:variant>
      <vt:variant>
        <vt:lpwstr/>
      </vt:variant>
      <vt:variant>
        <vt:i4>6553633</vt:i4>
      </vt:variant>
      <vt:variant>
        <vt:i4>42</vt:i4>
      </vt:variant>
      <vt:variant>
        <vt:i4>0</vt:i4>
      </vt:variant>
      <vt:variant>
        <vt:i4>5</vt:i4>
      </vt:variant>
      <vt:variant>
        <vt:lpwstr>https://urldefense.proofpoint.com/v2/url?u=http-3A__www.health.gov.au_initiatives-2Dand-2Dprograms_covid-2D19-2Dvaccines&amp;d=DwMFAg&amp;c=JnBkUqWXzx2bz-3a05d47Q&amp;r=tLymBe5lFYs3J-OkdFemELauf6j8v0RwX5IGpNSBwLo&amp;m=1aKXThYTUY1v9Q2IayxEEw91zAUf0DnkLmY2MQseCnc&amp;s=xVlaKKeHbVey85JaVyUHHTmx8RP2GxLb41MVUaJshls&amp;e=</vt:lpwstr>
      </vt:variant>
      <vt:variant>
        <vt:lpwstr/>
      </vt:variant>
      <vt:variant>
        <vt:i4>3801133</vt:i4>
      </vt:variant>
      <vt:variant>
        <vt:i4>39</vt:i4>
      </vt:variant>
      <vt:variant>
        <vt:i4>0</vt:i4>
      </vt:variant>
      <vt:variant>
        <vt:i4>5</vt:i4>
      </vt:variant>
      <vt:variant>
        <vt:lpwstr>https://www.dhhs.vic.gov.au/short-term-public-health-emergency-order-authorisation-preparation-and-administration-covid-19-doc</vt:lpwstr>
      </vt:variant>
      <vt:variant>
        <vt:lpwstr/>
      </vt:variant>
      <vt:variant>
        <vt:i4>4325454</vt:i4>
      </vt:variant>
      <vt:variant>
        <vt:i4>36</vt:i4>
      </vt:variant>
      <vt:variant>
        <vt:i4>0</vt:i4>
      </vt:variant>
      <vt:variant>
        <vt:i4>5</vt:i4>
      </vt:variant>
      <vt:variant>
        <vt:lpwstr>https://www.coronavirus.vic.gov.au/victorian-covid-19-vaccination-guidelines</vt:lpwstr>
      </vt:variant>
      <vt:variant>
        <vt:lpwstr/>
      </vt:variant>
      <vt:variant>
        <vt:i4>3145852</vt:i4>
      </vt:variant>
      <vt:variant>
        <vt:i4>33</vt:i4>
      </vt:variant>
      <vt:variant>
        <vt:i4>0</vt:i4>
      </vt:variant>
      <vt:variant>
        <vt:i4>5</vt:i4>
      </vt:variant>
      <vt:variant>
        <vt:lpwstr>https://www.dhhs.vic.gov.au/coronavirus-covid-19-health-workforce-response</vt:lpwstr>
      </vt:variant>
      <vt:variant>
        <vt:lpwstr/>
      </vt:variant>
      <vt:variant>
        <vt:i4>4325454</vt:i4>
      </vt:variant>
      <vt:variant>
        <vt:i4>30</vt:i4>
      </vt:variant>
      <vt:variant>
        <vt:i4>0</vt:i4>
      </vt:variant>
      <vt:variant>
        <vt:i4>5</vt:i4>
      </vt:variant>
      <vt:variant>
        <vt:lpwstr>https://www.coronavirus.vic.gov.au/victorian-covid-19-vaccination-guidelines</vt:lpwstr>
      </vt:variant>
      <vt:variant>
        <vt:lpwstr/>
      </vt:variant>
      <vt:variant>
        <vt:i4>4325454</vt:i4>
      </vt:variant>
      <vt:variant>
        <vt:i4>27</vt:i4>
      </vt:variant>
      <vt:variant>
        <vt:i4>0</vt:i4>
      </vt:variant>
      <vt:variant>
        <vt:i4>5</vt:i4>
      </vt:variant>
      <vt:variant>
        <vt:lpwstr>https://www.coronavirus.vic.gov.au/victorian-covid-19-vaccination-guidelines</vt:lpwstr>
      </vt:variant>
      <vt:variant>
        <vt:lpwstr/>
      </vt:variant>
      <vt:variant>
        <vt:i4>2031685</vt:i4>
      </vt:variant>
      <vt:variant>
        <vt:i4>24</vt:i4>
      </vt:variant>
      <vt:variant>
        <vt:i4>0</vt:i4>
      </vt:variant>
      <vt:variant>
        <vt:i4>5</vt:i4>
      </vt:variant>
      <vt:variant>
        <vt:lpwstr>https://education-mvec.mcri.edu.au/courses/covid19az/</vt:lpwstr>
      </vt:variant>
      <vt:variant>
        <vt:lpwstr/>
      </vt:variant>
      <vt:variant>
        <vt:i4>2031685</vt:i4>
      </vt:variant>
      <vt:variant>
        <vt:i4>21</vt:i4>
      </vt:variant>
      <vt:variant>
        <vt:i4>0</vt:i4>
      </vt:variant>
      <vt:variant>
        <vt:i4>5</vt:i4>
      </vt:variant>
      <vt:variant>
        <vt:lpwstr>https://education-mvec.mcri.edu.au/courses/covid19az/</vt:lpwstr>
      </vt:variant>
      <vt:variant>
        <vt:lpwstr/>
      </vt:variant>
      <vt:variant>
        <vt:i4>8126515</vt:i4>
      </vt:variant>
      <vt:variant>
        <vt:i4>18</vt:i4>
      </vt:variant>
      <vt:variant>
        <vt:i4>0</vt:i4>
      </vt:variant>
      <vt:variant>
        <vt:i4>5</vt:i4>
      </vt:variant>
      <vt:variant>
        <vt:lpwstr>https://education-mvec.mcri.edu.au/courses/dh-covid19/</vt:lpwstr>
      </vt:variant>
      <vt:variant>
        <vt:lpwstr/>
      </vt:variant>
      <vt:variant>
        <vt:i4>8126515</vt:i4>
      </vt:variant>
      <vt:variant>
        <vt:i4>15</vt:i4>
      </vt:variant>
      <vt:variant>
        <vt:i4>0</vt:i4>
      </vt:variant>
      <vt:variant>
        <vt:i4>5</vt:i4>
      </vt:variant>
      <vt:variant>
        <vt:lpwstr>https://education-mvec.mcri.edu.au/courses/dh-covid19/</vt:lpwstr>
      </vt:variant>
      <vt:variant>
        <vt:lpwstr/>
      </vt:variant>
      <vt:variant>
        <vt:i4>720909</vt:i4>
      </vt:variant>
      <vt:variant>
        <vt:i4>12</vt:i4>
      </vt:variant>
      <vt:variant>
        <vt:i4>0</vt:i4>
      </vt:variant>
      <vt:variant>
        <vt:i4>5</vt:i4>
      </vt:variant>
      <vt:variant>
        <vt:lpwstr>https://covid19vaccinationtraining.org.au/login/index.php</vt:lpwstr>
      </vt:variant>
      <vt:variant>
        <vt:lpwstr/>
      </vt:variant>
      <vt:variant>
        <vt:i4>720909</vt:i4>
      </vt:variant>
      <vt:variant>
        <vt:i4>9</vt:i4>
      </vt:variant>
      <vt:variant>
        <vt:i4>0</vt:i4>
      </vt:variant>
      <vt:variant>
        <vt:i4>5</vt:i4>
      </vt:variant>
      <vt:variant>
        <vt:lpwstr>https://covid19vaccinationtraining.org.au/login/index.php</vt:lpwstr>
      </vt:variant>
      <vt:variant>
        <vt:lpwstr/>
      </vt:variant>
      <vt:variant>
        <vt:i4>327701</vt:i4>
      </vt:variant>
      <vt:variant>
        <vt:i4>6</vt:i4>
      </vt:variant>
      <vt:variant>
        <vt:i4>0</vt:i4>
      </vt:variant>
      <vt:variant>
        <vt:i4>5</vt:i4>
      </vt:variant>
      <vt:variant>
        <vt:lpwstr>https://www.coronavirus.vic.gov.au/sites/default/files/2021-05/Short-term-Public-Health-Emergency-Order-Authorisation-for-preparation-and-administration.docx</vt:lpwstr>
      </vt:variant>
      <vt:variant>
        <vt:lpwstr/>
      </vt:variant>
      <vt:variant>
        <vt:i4>4325454</vt:i4>
      </vt:variant>
      <vt:variant>
        <vt:i4>3</vt:i4>
      </vt:variant>
      <vt:variant>
        <vt:i4>0</vt:i4>
      </vt:variant>
      <vt:variant>
        <vt:i4>5</vt:i4>
      </vt:variant>
      <vt:variant>
        <vt:lpwstr>https://www.coronavirus.vic.gov.au/victorian-covid-19-vaccination-guidelines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 COVID-19 factsheet</dc:title>
  <dc:subject/>
  <dc:creator>Department of Health</dc:creator>
  <cp:keywords/>
  <dc:description/>
  <cp:lastModifiedBy>Amy Miller (Health)</cp:lastModifiedBy>
  <cp:revision>29</cp:revision>
  <cp:lastPrinted>2020-03-30T21:28:00Z</cp:lastPrinted>
  <dcterms:created xsi:type="dcterms:W3CDTF">2021-05-06T23:49:00Z</dcterms:created>
  <dcterms:modified xsi:type="dcterms:W3CDTF">2021-06-07T22:44:00Z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0x010100EBCA8D3B20A242448DF9737BF89AC897</vt:lpwstr>
  </property>
  <property fmtid="{D5CDD505-2E9C-101B-9397-08002B2CF9AE}" pid="4" name="version">
    <vt:lpwstr>v1 26032021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2021-06-07T22:44:52Z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